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F7A26" w14:textId="77777777" w:rsidR="00B65705" w:rsidRPr="00B1168B" w:rsidRDefault="00B1168B" w:rsidP="009D78D5">
      <w:pPr>
        <w:pStyle w:val="2"/>
        <w:kinsoku w:val="0"/>
        <w:overflowPunct w:val="0"/>
        <w:ind w:left="0" w:firstLine="851"/>
        <w:jc w:val="center"/>
        <w:rPr>
          <w:sz w:val="24"/>
          <w:szCs w:val="24"/>
          <w:lang w:val="en-US"/>
        </w:rPr>
      </w:pPr>
      <w:r w:rsidRPr="00B1168B">
        <w:rPr>
          <w:spacing w:val="-2"/>
          <w:sz w:val="24"/>
          <w:szCs w:val="24"/>
          <w:lang w:val="en-US"/>
        </w:rPr>
        <w:t>SERVICE AGREEMENT No.</w:t>
      </w:r>
      <w:r w:rsidR="00225858" w:rsidRPr="00B1168B">
        <w:rPr>
          <w:sz w:val="24"/>
          <w:szCs w:val="24"/>
          <w:lang w:val="en-US"/>
        </w:rPr>
        <w:t xml:space="preserve"> </w:t>
      </w:r>
      <w:r w:rsidR="00C3590A" w:rsidRPr="00B1168B">
        <w:rPr>
          <w:sz w:val="24"/>
          <w:szCs w:val="24"/>
          <w:lang w:val="en-US"/>
        </w:rPr>
        <w:t>1259</w:t>
      </w:r>
      <w:r w:rsidR="00F53118" w:rsidRPr="00B1168B">
        <w:rPr>
          <w:sz w:val="24"/>
          <w:szCs w:val="24"/>
          <w:lang w:val="en-US"/>
        </w:rPr>
        <w:t>/2026-</w:t>
      </w:r>
    </w:p>
    <w:p w14:paraId="2B0DDDF2" w14:textId="77777777" w:rsidR="001043AE" w:rsidRPr="00B1168B" w:rsidRDefault="001043AE" w:rsidP="001043AE">
      <w:pPr>
        <w:rPr>
          <w:lang w:val="en-US"/>
        </w:rPr>
      </w:pPr>
    </w:p>
    <w:p w14:paraId="4E085418" w14:textId="77777777" w:rsidR="00B65705" w:rsidRPr="00B1168B" w:rsidRDefault="00B1168B" w:rsidP="00387C18">
      <w:pPr>
        <w:pStyle w:val="2"/>
        <w:kinsoku w:val="0"/>
        <w:overflowPunct w:val="0"/>
        <w:ind w:left="0" w:firstLine="851"/>
        <w:jc w:val="both"/>
        <w:rPr>
          <w:b w:val="0"/>
          <w:sz w:val="24"/>
          <w:szCs w:val="24"/>
          <w:lang w:val="en-US"/>
        </w:rPr>
      </w:pPr>
      <w:r>
        <w:rPr>
          <w:b w:val="0"/>
          <w:sz w:val="24"/>
          <w:szCs w:val="24"/>
          <w:lang w:val="en-US"/>
        </w:rPr>
        <w:t>Irkutsk</w:t>
      </w:r>
      <w:r w:rsidR="00CA2C1D" w:rsidRPr="00B1168B">
        <w:rPr>
          <w:b w:val="0"/>
          <w:spacing w:val="-1"/>
          <w:sz w:val="24"/>
          <w:szCs w:val="24"/>
          <w:lang w:val="en-US"/>
        </w:rPr>
        <w:tab/>
      </w:r>
      <w:r w:rsidR="00080257" w:rsidRPr="00B1168B">
        <w:rPr>
          <w:b w:val="0"/>
          <w:spacing w:val="-1"/>
          <w:sz w:val="24"/>
          <w:szCs w:val="24"/>
          <w:lang w:val="en-US"/>
        </w:rPr>
        <w:tab/>
      </w:r>
      <w:r w:rsidR="00080257" w:rsidRPr="00B1168B">
        <w:rPr>
          <w:b w:val="0"/>
          <w:spacing w:val="-1"/>
          <w:sz w:val="24"/>
          <w:szCs w:val="24"/>
          <w:lang w:val="en-US"/>
        </w:rPr>
        <w:tab/>
      </w:r>
      <w:r w:rsidR="00080257" w:rsidRPr="00B1168B">
        <w:rPr>
          <w:b w:val="0"/>
          <w:spacing w:val="-1"/>
          <w:sz w:val="24"/>
          <w:szCs w:val="24"/>
          <w:lang w:val="en-US"/>
        </w:rPr>
        <w:tab/>
      </w:r>
      <w:r w:rsidR="00080257" w:rsidRPr="00B1168B">
        <w:rPr>
          <w:b w:val="0"/>
          <w:spacing w:val="-1"/>
          <w:sz w:val="24"/>
          <w:szCs w:val="24"/>
          <w:lang w:val="en-US"/>
        </w:rPr>
        <w:tab/>
      </w:r>
      <w:r w:rsidR="00225858" w:rsidRPr="00B1168B">
        <w:rPr>
          <w:b w:val="0"/>
          <w:sz w:val="24"/>
          <w:szCs w:val="24"/>
          <w:lang w:val="en-US"/>
        </w:rPr>
        <w:tab/>
      </w:r>
      <w:r>
        <w:rPr>
          <w:b w:val="0"/>
          <w:sz w:val="24"/>
          <w:szCs w:val="24"/>
          <w:lang w:val="en-US"/>
        </w:rPr>
        <w:tab/>
      </w:r>
      <w:r w:rsidRPr="00B1168B">
        <w:rPr>
          <w:b w:val="0"/>
          <w:sz w:val="24"/>
          <w:szCs w:val="24"/>
          <w:lang w:val="en-US"/>
        </w:rPr>
        <w:t>______</w:t>
      </w:r>
      <w:r w:rsidR="00F53118" w:rsidRPr="00B1168B">
        <w:rPr>
          <w:b w:val="0"/>
          <w:sz w:val="24"/>
          <w:szCs w:val="24"/>
          <w:lang w:val="en-US"/>
        </w:rPr>
        <w:t>___________</w:t>
      </w:r>
      <w:r w:rsidR="00654D8A">
        <w:rPr>
          <w:b w:val="0"/>
          <w:sz w:val="24"/>
          <w:szCs w:val="24"/>
          <w:lang w:val="en-US"/>
        </w:rPr>
        <w:t>__</w:t>
      </w:r>
      <w:r w:rsidR="00225858" w:rsidRPr="00B1168B">
        <w:rPr>
          <w:b w:val="0"/>
          <w:sz w:val="24"/>
          <w:szCs w:val="24"/>
          <w:lang w:val="en-US"/>
        </w:rPr>
        <w:t xml:space="preserve"> </w:t>
      </w:r>
      <w:r w:rsidR="00F53118" w:rsidRPr="00B1168B">
        <w:rPr>
          <w:b w:val="0"/>
          <w:spacing w:val="-1"/>
          <w:sz w:val="24"/>
          <w:szCs w:val="24"/>
          <w:lang w:val="en-US"/>
        </w:rPr>
        <w:t>2026</w:t>
      </w:r>
    </w:p>
    <w:p w14:paraId="308F0BFD" w14:textId="77777777" w:rsidR="009D78D5" w:rsidRPr="00B1168B" w:rsidRDefault="009D78D5" w:rsidP="009D78D5">
      <w:pPr>
        <w:rPr>
          <w:lang w:val="en-US"/>
        </w:rPr>
      </w:pPr>
    </w:p>
    <w:p w14:paraId="7ACBB8A1" w14:textId="77777777" w:rsidR="00CA2C1D" w:rsidRPr="00B1168B" w:rsidRDefault="00B1168B" w:rsidP="00071171">
      <w:pPr>
        <w:pStyle w:val="a3"/>
        <w:kinsoku w:val="0"/>
        <w:overflowPunct w:val="0"/>
        <w:ind w:left="0"/>
        <w:contextualSpacing/>
        <w:jc w:val="both"/>
        <w:rPr>
          <w:spacing w:val="-1"/>
          <w:sz w:val="24"/>
          <w:szCs w:val="24"/>
          <w:lang w:val="en-US"/>
        </w:rPr>
      </w:pPr>
      <w:r w:rsidRPr="00B1168B">
        <w:rPr>
          <w:spacing w:val="-1"/>
          <w:sz w:val="24"/>
          <w:szCs w:val="24"/>
          <w:lang w:val="en-US"/>
        </w:rPr>
        <w:t>The parties, ________________________________________, hereinafter referred to as the “Customer”, on the one hand, and the Federal State Budgetary Scientific Institution Limnological Institute of the Siberian Branch of the Russian Academy of Sciences (LI</w:t>
      </w:r>
      <w:r>
        <w:rPr>
          <w:spacing w:val="-1"/>
          <w:sz w:val="24"/>
          <w:szCs w:val="24"/>
          <w:lang w:val="en-US"/>
        </w:rPr>
        <w:t>N</w:t>
      </w:r>
      <w:r w:rsidRPr="00B1168B">
        <w:rPr>
          <w:spacing w:val="-1"/>
          <w:sz w:val="24"/>
          <w:szCs w:val="24"/>
          <w:lang w:val="en-US"/>
        </w:rPr>
        <w:t xml:space="preserve"> SB RAS), hereinafter referred to as the “Contractor”, represented by Acting Director Andrey Petrovich Fedotov, acting on the basis of the Charter, on the other hand, have entered into this agreement as follows.</w:t>
      </w:r>
    </w:p>
    <w:p w14:paraId="747702E1" w14:textId="77777777" w:rsidR="00CA2C1D" w:rsidRPr="00B1168B" w:rsidRDefault="00CA2C1D" w:rsidP="00071171">
      <w:pPr>
        <w:pStyle w:val="a3"/>
        <w:kinsoku w:val="0"/>
        <w:overflowPunct w:val="0"/>
        <w:ind w:left="0"/>
        <w:contextualSpacing/>
        <w:jc w:val="both"/>
        <w:rPr>
          <w:sz w:val="24"/>
          <w:szCs w:val="24"/>
          <w:lang w:val="en-US"/>
        </w:rPr>
      </w:pPr>
    </w:p>
    <w:p w14:paraId="14B65E76" w14:textId="77777777" w:rsidR="00CA2C1D" w:rsidRPr="00281EA0" w:rsidRDefault="00B1168B" w:rsidP="00071171">
      <w:pPr>
        <w:pStyle w:val="2"/>
        <w:numPr>
          <w:ilvl w:val="0"/>
          <w:numId w:val="16"/>
        </w:numPr>
        <w:kinsoku w:val="0"/>
        <w:overflowPunct w:val="0"/>
        <w:ind w:firstLine="0"/>
        <w:contextualSpacing/>
        <w:jc w:val="center"/>
        <w:rPr>
          <w:b w:val="0"/>
          <w:bCs w:val="0"/>
          <w:sz w:val="24"/>
          <w:szCs w:val="24"/>
        </w:rPr>
      </w:pPr>
      <w:r w:rsidRPr="00B1168B">
        <w:rPr>
          <w:spacing w:val="-1"/>
          <w:sz w:val="24"/>
          <w:szCs w:val="24"/>
        </w:rPr>
        <w:t>SUBJECT OF THE AGREEMENT</w:t>
      </w:r>
    </w:p>
    <w:p w14:paraId="33529DEC" w14:textId="77777777" w:rsidR="00BB5615" w:rsidRPr="00B1168B" w:rsidRDefault="00B1168B" w:rsidP="00071171">
      <w:pPr>
        <w:pStyle w:val="TableParagraph"/>
        <w:numPr>
          <w:ilvl w:val="1"/>
          <w:numId w:val="16"/>
        </w:numPr>
        <w:ind w:left="0" w:firstLine="0"/>
        <w:contextualSpacing/>
        <w:jc w:val="both"/>
        <w:rPr>
          <w:lang w:val="en-US"/>
        </w:rPr>
      </w:pPr>
      <w:r w:rsidRPr="00B1168B">
        <w:rPr>
          <w:spacing w:val="-1"/>
          <w:lang w:val="en-US"/>
        </w:rPr>
        <w:t xml:space="preserve">The Contractor undertakes to provide services for events to popularize knowledge about Lake Baikal: a lecture on the current state of phytoplankton in the Lake Baikal ecosystem using research vessels of the LIN SB RAS as part of </w:t>
      </w:r>
      <w:r w:rsidRPr="00B1168B">
        <w:rPr>
          <w:b/>
          <w:bCs/>
          <w:spacing w:val="-1"/>
          <w:lang w:val="en-US"/>
        </w:rPr>
        <w:t>the VIII All-Russian Scientific Conference with International Participation "Algae: Problems of Taxonomy and Ecology, Use in Monitoring and Biotechnology."</w:t>
      </w:r>
      <w:r w:rsidRPr="00B1168B">
        <w:rPr>
          <w:spacing w:val="-1"/>
          <w:lang w:val="en-US"/>
        </w:rPr>
        <w:t xml:space="preserve"> September 11, 2026 (hereinafter referred to as the Services), and the Customer undertakes to accept and pay for these services.</w:t>
      </w:r>
    </w:p>
    <w:p w14:paraId="03814466" w14:textId="77777777" w:rsidR="00CA2C1D" w:rsidRPr="00B1168B" w:rsidRDefault="00B1168B" w:rsidP="00071171">
      <w:pPr>
        <w:pStyle w:val="a3"/>
        <w:numPr>
          <w:ilvl w:val="1"/>
          <w:numId w:val="16"/>
        </w:numPr>
        <w:tabs>
          <w:tab w:val="left" w:pos="815"/>
        </w:tabs>
        <w:kinsoku w:val="0"/>
        <w:overflowPunct w:val="0"/>
        <w:ind w:left="0" w:firstLine="0"/>
        <w:contextualSpacing/>
        <w:jc w:val="both"/>
        <w:rPr>
          <w:sz w:val="24"/>
          <w:szCs w:val="24"/>
          <w:lang w:val="en-US"/>
        </w:rPr>
      </w:pPr>
      <w:r w:rsidRPr="00B1168B">
        <w:rPr>
          <w:spacing w:val="-1"/>
          <w:sz w:val="24"/>
          <w:szCs w:val="24"/>
          <w:lang w:val="en-US"/>
        </w:rPr>
        <w:t>Services are provided in accordance with the terms of this Agreement.</w:t>
      </w:r>
    </w:p>
    <w:p w14:paraId="1129B27B" w14:textId="77777777" w:rsidR="00627025" w:rsidRPr="00B1168B" w:rsidRDefault="00B1168B" w:rsidP="00071171">
      <w:pPr>
        <w:pStyle w:val="a3"/>
        <w:numPr>
          <w:ilvl w:val="1"/>
          <w:numId w:val="16"/>
        </w:numPr>
        <w:tabs>
          <w:tab w:val="left" w:pos="815"/>
        </w:tabs>
        <w:kinsoku w:val="0"/>
        <w:overflowPunct w:val="0"/>
        <w:ind w:left="0" w:firstLine="0"/>
        <w:contextualSpacing/>
        <w:jc w:val="both"/>
        <w:rPr>
          <w:sz w:val="24"/>
          <w:szCs w:val="24"/>
          <w:lang w:val="en-US"/>
        </w:rPr>
      </w:pPr>
      <w:r w:rsidRPr="00B1168B">
        <w:rPr>
          <w:spacing w:val="-1"/>
          <w:sz w:val="24"/>
          <w:szCs w:val="24"/>
          <w:lang w:val="en-US"/>
        </w:rPr>
        <w:t>The Contractor is obliged to comply with the requirements contained in this Agreement and has the right to deviate from them only with the consent of the Customer.</w:t>
      </w:r>
    </w:p>
    <w:p w14:paraId="07B0DFB8" w14:textId="77777777" w:rsidR="00CA2C1D" w:rsidRPr="00B1168B" w:rsidRDefault="00CA2C1D" w:rsidP="00071171">
      <w:pPr>
        <w:pStyle w:val="a3"/>
        <w:kinsoku w:val="0"/>
        <w:overflowPunct w:val="0"/>
        <w:ind w:left="0"/>
        <w:contextualSpacing/>
        <w:jc w:val="both"/>
        <w:rPr>
          <w:sz w:val="24"/>
          <w:szCs w:val="24"/>
          <w:lang w:val="en-US"/>
        </w:rPr>
      </w:pPr>
    </w:p>
    <w:p w14:paraId="278350D0" w14:textId="77777777" w:rsidR="00CA2C1D" w:rsidRPr="00B1168B" w:rsidRDefault="00B1168B" w:rsidP="00071171">
      <w:pPr>
        <w:pStyle w:val="2"/>
        <w:numPr>
          <w:ilvl w:val="0"/>
          <w:numId w:val="16"/>
        </w:numPr>
        <w:tabs>
          <w:tab w:val="left" w:pos="-3686"/>
        </w:tabs>
        <w:kinsoku w:val="0"/>
        <w:overflowPunct w:val="0"/>
        <w:ind w:firstLine="0"/>
        <w:contextualSpacing/>
        <w:jc w:val="center"/>
        <w:rPr>
          <w:b w:val="0"/>
          <w:bCs w:val="0"/>
          <w:sz w:val="24"/>
          <w:szCs w:val="24"/>
          <w:lang w:val="en-US"/>
        </w:rPr>
      </w:pPr>
      <w:r w:rsidRPr="00B1168B">
        <w:rPr>
          <w:spacing w:val="-1"/>
          <w:sz w:val="24"/>
          <w:szCs w:val="24"/>
          <w:lang w:val="en-US"/>
        </w:rPr>
        <w:t>COST OF SERVICES AND PAYMENT PROCEDURE</w:t>
      </w:r>
    </w:p>
    <w:p w14:paraId="73C01387" w14:textId="77777777" w:rsidR="00134813" w:rsidRPr="00B1168B" w:rsidRDefault="00B1168B" w:rsidP="00FC6E82">
      <w:pPr>
        <w:pStyle w:val="a3"/>
        <w:numPr>
          <w:ilvl w:val="1"/>
          <w:numId w:val="16"/>
        </w:numPr>
        <w:kinsoku w:val="0"/>
        <w:overflowPunct w:val="0"/>
        <w:ind w:left="0" w:firstLine="0"/>
        <w:contextualSpacing/>
        <w:jc w:val="both"/>
        <w:rPr>
          <w:b/>
          <w:bCs/>
          <w:spacing w:val="-1"/>
          <w:sz w:val="24"/>
          <w:szCs w:val="24"/>
          <w:u w:val="single"/>
          <w:lang w:val="en-US"/>
        </w:rPr>
      </w:pPr>
      <w:r w:rsidRPr="00B1168B">
        <w:rPr>
          <w:spacing w:val="7"/>
          <w:sz w:val="24"/>
          <w:szCs w:val="24"/>
          <w:lang w:val="en-US"/>
        </w:rPr>
        <w:t xml:space="preserve">The cost of services rendered in accordance with the terms of this Agreement shall be: </w:t>
      </w:r>
      <w:r w:rsidRPr="00B1168B">
        <w:rPr>
          <w:b/>
          <w:bCs/>
          <w:spacing w:val="-1"/>
          <w:sz w:val="24"/>
          <w:szCs w:val="24"/>
          <w:u w:val="single"/>
          <w:lang w:val="en-US"/>
        </w:rPr>
        <w:t>3,600 (three thousand six hundred) rubles, including VAT (22%) 649 rubles 18 kopecks.</w:t>
      </w:r>
    </w:p>
    <w:p w14:paraId="2ABA0553" w14:textId="77777777" w:rsidR="00CA2C1D" w:rsidRPr="00B1168B" w:rsidRDefault="00B1168B" w:rsidP="00071171">
      <w:pPr>
        <w:pStyle w:val="a3"/>
        <w:numPr>
          <w:ilvl w:val="1"/>
          <w:numId w:val="16"/>
        </w:numPr>
        <w:kinsoku w:val="0"/>
        <w:overflowPunct w:val="0"/>
        <w:ind w:left="0" w:firstLine="0"/>
        <w:contextualSpacing/>
        <w:jc w:val="both"/>
        <w:rPr>
          <w:spacing w:val="-1"/>
          <w:sz w:val="24"/>
          <w:szCs w:val="24"/>
          <w:lang w:val="en-US"/>
        </w:rPr>
      </w:pPr>
      <w:r w:rsidRPr="00B1168B">
        <w:rPr>
          <w:spacing w:val="-1"/>
          <w:sz w:val="24"/>
          <w:szCs w:val="24"/>
          <w:lang w:val="en-US"/>
        </w:rPr>
        <w:t>Payment for services shall be made by transferring funds (clause 2.1 of the Agreement) to the Contractor’s bank account within 4 (four) business days from the date of signing this Agreement.</w:t>
      </w:r>
    </w:p>
    <w:p w14:paraId="3D6B0E8E" w14:textId="77777777" w:rsidR="00CA2C1D" w:rsidRPr="00B1168B" w:rsidRDefault="00CA2C1D" w:rsidP="00071171">
      <w:pPr>
        <w:pStyle w:val="a3"/>
        <w:kinsoku w:val="0"/>
        <w:overflowPunct w:val="0"/>
        <w:ind w:left="0"/>
        <w:contextualSpacing/>
        <w:jc w:val="both"/>
        <w:rPr>
          <w:sz w:val="24"/>
          <w:szCs w:val="24"/>
          <w:lang w:val="en-US"/>
        </w:rPr>
      </w:pPr>
    </w:p>
    <w:p w14:paraId="4F1A296A" w14:textId="77777777" w:rsidR="00CA2C1D" w:rsidRPr="00B1168B" w:rsidRDefault="00B1168B" w:rsidP="00071171">
      <w:pPr>
        <w:pStyle w:val="2"/>
        <w:numPr>
          <w:ilvl w:val="0"/>
          <w:numId w:val="16"/>
        </w:numPr>
        <w:kinsoku w:val="0"/>
        <w:overflowPunct w:val="0"/>
        <w:ind w:firstLine="0"/>
        <w:contextualSpacing/>
        <w:jc w:val="center"/>
        <w:rPr>
          <w:b w:val="0"/>
          <w:bCs w:val="0"/>
          <w:sz w:val="24"/>
          <w:szCs w:val="24"/>
          <w:lang w:val="en-US"/>
        </w:rPr>
      </w:pPr>
      <w:r w:rsidRPr="00B1168B">
        <w:rPr>
          <w:spacing w:val="-1"/>
          <w:sz w:val="24"/>
          <w:szCs w:val="24"/>
          <w:lang w:val="en-US"/>
        </w:rPr>
        <w:t>TERM AND PROCEDURE FOR PROVIDING SERVICES</w:t>
      </w:r>
    </w:p>
    <w:p w14:paraId="39B39A74" w14:textId="77777777" w:rsidR="00CA2C1D" w:rsidRPr="00B1168B" w:rsidRDefault="00B1168B" w:rsidP="00071171">
      <w:pPr>
        <w:pStyle w:val="a3"/>
        <w:numPr>
          <w:ilvl w:val="1"/>
          <w:numId w:val="16"/>
        </w:numPr>
        <w:tabs>
          <w:tab w:val="left" w:pos="789"/>
        </w:tabs>
        <w:kinsoku w:val="0"/>
        <w:overflowPunct w:val="0"/>
        <w:ind w:left="0" w:firstLine="0"/>
        <w:contextualSpacing/>
        <w:jc w:val="both"/>
        <w:rPr>
          <w:spacing w:val="-1"/>
          <w:sz w:val="24"/>
          <w:szCs w:val="24"/>
          <w:lang w:val="en-US"/>
        </w:rPr>
      </w:pPr>
      <w:r w:rsidRPr="00B1168B">
        <w:rPr>
          <w:spacing w:val="-1"/>
          <w:sz w:val="24"/>
          <w:szCs w:val="24"/>
          <w:lang w:val="en-US"/>
        </w:rPr>
        <w:t>Upon completion of the services, the Contractor shall send the Acceptance Certificate to the Customer.</w:t>
      </w:r>
    </w:p>
    <w:p w14:paraId="3A3930E7" w14:textId="77777777" w:rsidR="00CA2C1D" w:rsidRPr="00B1168B" w:rsidRDefault="00B1168B" w:rsidP="00071171">
      <w:pPr>
        <w:pStyle w:val="a3"/>
        <w:numPr>
          <w:ilvl w:val="1"/>
          <w:numId w:val="16"/>
        </w:numPr>
        <w:tabs>
          <w:tab w:val="left" w:pos="789"/>
        </w:tabs>
        <w:kinsoku w:val="0"/>
        <w:overflowPunct w:val="0"/>
        <w:ind w:left="0" w:firstLine="0"/>
        <w:contextualSpacing/>
        <w:jc w:val="both"/>
        <w:rPr>
          <w:spacing w:val="-1"/>
          <w:sz w:val="24"/>
          <w:szCs w:val="24"/>
          <w:lang w:val="en-US"/>
        </w:rPr>
      </w:pPr>
      <w:r w:rsidRPr="00B1168B">
        <w:rPr>
          <w:spacing w:val="-1"/>
          <w:sz w:val="24"/>
          <w:szCs w:val="24"/>
          <w:lang w:val="en-US"/>
        </w:rPr>
        <w:t xml:space="preserve">The </w:t>
      </w:r>
      <w:r w:rsidR="001162B9" w:rsidRPr="00B1168B">
        <w:rPr>
          <w:spacing w:val="-1"/>
          <w:sz w:val="24"/>
          <w:szCs w:val="24"/>
          <w:lang w:val="en-US"/>
        </w:rPr>
        <w:t>Customer</w:t>
      </w:r>
      <w:r w:rsidRPr="00B1168B">
        <w:rPr>
          <w:spacing w:val="-1"/>
          <w:sz w:val="24"/>
          <w:szCs w:val="24"/>
          <w:lang w:val="en-US"/>
        </w:rPr>
        <w:t xml:space="preserve">'s review of the results of the services rendered shall be no more than 10 (ten) calendar days from the receipt of the documents specified in paragraph 3.1 of this Agreement. No later than the specified deadline, the </w:t>
      </w:r>
      <w:r w:rsidR="001162B9" w:rsidRPr="00B1168B">
        <w:rPr>
          <w:spacing w:val="-1"/>
          <w:sz w:val="24"/>
          <w:szCs w:val="24"/>
          <w:lang w:val="en-US"/>
        </w:rPr>
        <w:t>Customer</w:t>
      </w:r>
      <w:r w:rsidRPr="00B1168B">
        <w:rPr>
          <w:spacing w:val="-1"/>
          <w:sz w:val="24"/>
          <w:szCs w:val="24"/>
          <w:lang w:val="en-US"/>
        </w:rPr>
        <w:t xml:space="preserve"> is obligated to send the Contractor a signed Acceptance Certificate or a reasoned refusal to accept the services rendered.</w:t>
      </w:r>
    </w:p>
    <w:p w14:paraId="3F15E2D0" w14:textId="77777777" w:rsidR="00CA2C1D" w:rsidRPr="00B1168B" w:rsidRDefault="00B1168B" w:rsidP="00071171">
      <w:pPr>
        <w:pStyle w:val="a3"/>
        <w:numPr>
          <w:ilvl w:val="1"/>
          <w:numId w:val="16"/>
        </w:numPr>
        <w:tabs>
          <w:tab w:val="left" w:pos="822"/>
        </w:tabs>
        <w:kinsoku w:val="0"/>
        <w:overflowPunct w:val="0"/>
        <w:ind w:left="0" w:firstLine="0"/>
        <w:contextualSpacing/>
        <w:jc w:val="both"/>
        <w:rPr>
          <w:spacing w:val="-1"/>
          <w:sz w:val="24"/>
          <w:szCs w:val="24"/>
          <w:lang w:val="en-US"/>
        </w:rPr>
      </w:pPr>
      <w:r w:rsidRPr="00B1168B">
        <w:rPr>
          <w:spacing w:val="-1"/>
          <w:sz w:val="24"/>
          <w:szCs w:val="24"/>
          <w:lang w:val="en-US"/>
        </w:rPr>
        <w:t xml:space="preserve">In the event of a reasoned refusal by the </w:t>
      </w:r>
      <w:r w:rsidR="001162B9" w:rsidRPr="00B1168B">
        <w:rPr>
          <w:spacing w:val="-1"/>
          <w:sz w:val="24"/>
          <w:szCs w:val="24"/>
          <w:lang w:val="en-US"/>
        </w:rPr>
        <w:t>Customer</w:t>
      </w:r>
      <w:r w:rsidRPr="00B1168B">
        <w:rPr>
          <w:spacing w:val="-1"/>
          <w:sz w:val="24"/>
          <w:szCs w:val="24"/>
          <w:lang w:val="en-US"/>
        </w:rPr>
        <w:t xml:space="preserve">, the Parties shall draw up a bilateral </w:t>
      </w:r>
      <w:r w:rsidR="001162B9" w:rsidRPr="001162B9">
        <w:rPr>
          <w:spacing w:val="-1"/>
          <w:sz w:val="24"/>
          <w:szCs w:val="24"/>
          <w:lang w:val="en-US"/>
        </w:rPr>
        <w:t xml:space="preserve">Defect List </w:t>
      </w:r>
      <w:r w:rsidRPr="00B1168B">
        <w:rPr>
          <w:spacing w:val="-1"/>
          <w:sz w:val="24"/>
          <w:szCs w:val="24"/>
          <w:lang w:val="en-US"/>
        </w:rPr>
        <w:t>listing the necessary corrections and improvements, and the Contractor shall be obligated to correct them at its own expense within the timeframe agreed upon by the Parties. After the deficiencies have been corrected, the services rendered shall be accepted in accordance with Section 3.2 of this Agreement.</w:t>
      </w:r>
      <w:r w:rsidR="001162B9" w:rsidRPr="001162B9">
        <w:rPr>
          <w:spacing w:val="-1"/>
          <w:sz w:val="24"/>
          <w:szCs w:val="24"/>
          <w:lang w:val="en-US"/>
        </w:rPr>
        <w:t xml:space="preserve"> </w:t>
      </w:r>
    </w:p>
    <w:p w14:paraId="45AB17AF" w14:textId="77777777" w:rsidR="00CA2C1D" w:rsidRPr="00B1168B" w:rsidRDefault="00B1168B" w:rsidP="00071171">
      <w:pPr>
        <w:pStyle w:val="a3"/>
        <w:numPr>
          <w:ilvl w:val="1"/>
          <w:numId w:val="16"/>
        </w:numPr>
        <w:tabs>
          <w:tab w:val="left" w:pos="791"/>
        </w:tabs>
        <w:kinsoku w:val="0"/>
        <w:overflowPunct w:val="0"/>
        <w:ind w:left="0" w:firstLine="0"/>
        <w:contextualSpacing/>
        <w:jc w:val="both"/>
        <w:rPr>
          <w:sz w:val="24"/>
          <w:szCs w:val="24"/>
          <w:lang w:val="en-US"/>
        </w:rPr>
      </w:pPr>
      <w:r w:rsidRPr="00B1168B">
        <w:rPr>
          <w:sz w:val="24"/>
          <w:szCs w:val="24"/>
          <w:lang w:val="en-US"/>
        </w:rPr>
        <w:t>If the Customer fails to sign the Acceptance Certificate for the services rendered within the timeframes specified in paragraph 3.2. without a reasoned refusal, the Certificate is considered signed, and the services rendered by the Contractor are considered completed (accepted).</w:t>
      </w:r>
    </w:p>
    <w:p w14:paraId="4FB87169" w14:textId="77777777" w:rsidR="002C3E78" w:rsidRPr="00B1168B" w:rsidRDefault="002C3E78" w:rsidP="00071171">
      <w:pPr>
        <w:pStyle w:val="a3"/>
        <w:tabs>
          <w:tab w:val="left" w:pos="791"/>
        </w:tabs>
        <w:kinsoku w:val="0"/>
        <w:overflowPunct w:val="0"/>
        <w:ind w:left="792"/>
        <w:contextualSpacing/>
        <w:jc w:val="both"/>
        <w:rPr>
          <w:sz w:val="24"/>
          <w:szCs w:val="24"/>
          <w:lang w:val="en-US"/>
        </w:rPr>
      </w:pPr>
    </w:p>
    <w:p w14:paraId="71E3A501" w14:textId="77777777" w:rsidR="00B65705" w:rsidRPr="00281EA0" w:rsidRDefault="001162B9" w:rsidP="00071171">
      <w:pPr>
        <w:pStyle w:val="a3"/>
        <w:numPr>
          <w:ilvl w:val="0"/>
          <w:numId w:val="16"/>
        </w:numPr>
        <w:kinsoku w:val="0"/>
        <w:overflowPunct w:val="0"/>
        <w:ind w:firstLine="0"/>
        <w:contextualSpacing/>
        <w:jc w:val="center"/>
        <w:rPr>
          <w:b/>
          <w:sz w:val="24"/>
          <w:szCs w:val="24"/>
        </w:rPr>
      </w:pPr>
      <w:r w:rsidRPr="001162B9">
        <w:rPr>
          <w:b/>
          <w:spacing w:val="-2"/>
          <w:sz w:val="24"/>
          <w:szCs w:val="24"/>
        </w:rPr>
        <w:t>RESPONSIBILITIES OF THE PARTIES</w:t>
      </w:r>
    </w:p>
    <w:p w14:paraId="453E0BBA" w14:textId="77777777" w:rsidR="00B65705" w:rsidRPr="001162B9" w:rsidRDefault="001162B9" w:rsidP="00071171">
      <w:pPr>
        <w:pStyle w:val="a3"/>
        <w:numPr>
          <w:ilvl w:val="1"/>
          <w:numId w:val="16"/>
        </w:numPr>
        <w:kinsoku w:val="0"/>
        <w:overflowPunct w:val="0"/>
        <w:ind w:left="0" w:firstLine="0"/>
        <w:contextualSpacing/>
        <w:jc w:val="both"/>
        <w:rPr>
          <w:spacing w:val="-1"/>
          <w:sz w:val="24"/>
          <w:szCs w:val="24"/>
          <w:lang w:val="en-US"/>
        </w:rPr>
      </w:pPr>
      <w:r w:rsidRPr="001162B9">
        <w:rPr>
          <w:spacing w:val="-1"/>
          <w:sz w:val="24"/>
          <w:szCs w:val="24"/>
          <w:lang w:val="en-US"/>
        </w:rPr>
        <w:t>The Contractor is obliged to:</w:t>
      </w:r>
    </w:p>
    <w:p w14:paraId="7854BBDA" w14:textId="77777777" w:rsidR="00CA2C1D" w:rsidRPr="001162B9" w:rsidRDefault="001162B9" w:rsidP="00071171">
      <w:pPr>
        <w:pStyle w:val="a3"/>
        <w:numPr>
          <w:ilvl w:val="2"/>
          <w:numId w:val="16"/>
        </w:numPr>
        <w:kinsoku w:val="0"/>
        <w:overflowPunct w:val="0"/>
        <w:ind w:left="0" w:firstLine="0"/>
        <w:contextualSpacing/>
        <w:jc w:val="both"/>
        <w:rPr>
          <w:spacing w:val="-1"/>
          <w:sz w:val="24"/>
          <w:szCs w:val="24"/>
          <w:lang w:val="en-US"/>
        </w:rPr>
      </w:pPr>
      <w:r w:rsidRPr="001162B9">
        <w:rPr>
          <w:spacing w:val="-1"/>
          <w:sz w:val="24"/>
          <w:szCs w:val="24"/>
          <w:lang w:val="en-US"/>
        </w:rPr>
        <w:t xml:space="preserve">Provide services in accordance with the terms of this Agreement: conduct events on September 11, 2026 on research vessels in the area of </w:t>
      </w:r>
      <w:proofErr w:type="spellStart"/>
      <w:r w:rsidRPr="001162B9">
        <w:rPr>
          <w:spacing w:val="-1"/>
          <w:sz w:val="24"/>
          <w:szCs w:val="24"/>
          <w:lang w:val="en-US"/>
        </w:rPr>
        <w:t>Listvyanka</w:t>
      </w:r>
      <w:proofErr w:type="spellEnd"/>
      <w:r w:rsidRPr="001162B9">
        <w:rPr>
          <w:spacing w:val="-1"/>
          <w:sz w:val="24"/>
          <w:szCs w:val="24"/>
          <w:lang w:val="en-US"/>
        </w:rPr>
        <w:t xml:space="preserve"> village - Cape </w:t>
      </w:r>
      <w:proofErr w:type="spellStart"/>
      <w:r w:rsidRPr="001162B9">
        <w:rPr>
          <w:spacing w:val="-1"/>
          <w:sz w:val="24"/>
          <w:szCs w:val="24"/>
          <w:lang w:val="en-US"/>
        </w:rPr>
        <w:t>Tolsty</w:t>
      </w:r>
      <w:proofErr w:type="spellEnd"/>
      <w:r w:rsidRPr="001162B9">
        <w:rPr>
          <w:spacing w:val="-1"/>
          <w:sz w:val="24"/>
          <w:szCs w:val="24"/>
          <w:lang w:val="en-US"/>
        </w:rPr>
        <w:t>, Lake Baikal.</w:t>
      </w:r>
    </w:p>
    <w:p w14:paraId="65B79FDE" w14:textId="77777777" w:rsidR="00C374A9" w:rsidRPr="001162B9" w:rsidRDefault="00C374A9" w:rsidP="00071171">
      <w:pPr>
        <w:pStyle w:val="a3"/>
        <w:numPr>
          <w:ilvl w:val="2"/>
          <w:numId w:val="16"/>
        </w:numPr>
        <w:kinsoku w:val="0"/>
        <w:overflowPunct w:val="0"/>
        <w:ind w:left="0" w:firstLine="0"/>
        <w:contextualSpacing/>
        <w:jc w:val="both"/>
        <w:rPr>
          <w:spacing w:val="-1"/>
          <w:sz w:val="24"/>
          <w:szCs w:val="24"/>
          <w:lang w:val="en-US"/>
        </w:rPr>
      </w:pPr>
      <w:r w:rsidRPr="001162B9">
        <w:rPr>
          <w:spacing w:val="-1"/>
          <w:sz w:val="24"/>
          <w:szCs w:val="24"/>
          <w:lang w:val="en-US"/>
        </w:rPr>
        <w:t xml:space="preserve"> </w:t>
      </w:r>
      <w:r w:rsidR="001162B9" w:rsidRPr="001162B9">
        <w:rPr>
          <w:spacing w:val="-1"/>
          <w:sz w:val="24"/>
          <w:szCs w:val="24"/>
          <w:lang w:val="en-US"/>
        </w:rPr>
        <w:t>Engage lecturers with appropriate qualifications and experience to provide services.</w:t>
      </w:r>
    </w:p>
    <w:p w14:paraId="507CE349" w14:textId="77777777" w:rsidR="00C374A9" w:rsidRPr="00281EA0" w:rsidRDefault="00C374A9" w:rsidP="00071171">
      <w:pPr>
        <w:pStyle w:val="a3"/>
        <w:numPr>
          <w:ilvl w:val="2"/>
          <w:numId w:val="16"/>
        </w:numPr>
        <w:kinsoku w:val="0"/>
        <w:overflowPunct w:val="0"/>
        <w:ind w:left="0" w:firstLine="0"/>
        <w:contextualSpacing/>
        <w:jc w:val="both"/>
        <w:rPr>
          <w:spacing w:val="-1"/>
          <w:sz w:val="24"/>
          <w:szCs w:val="24"/>
        </w:rPr>
      </w:pPr>
      <w:r w:rsidRPr="001162B9">
        <w:rPr>
          <w:spacing w:val="-1"/>
          <w:sz w:val="24"/>
          <w:szCs w:val="24"/>
          <w:lang w:val="en-US"/>
        </w:rPr>
        <w:lastRenderedPageBreak/>
        <w:t xml:space="preserve"> </w:t>
      </w:r>
      <w:r w:rsidR="001162B9" w:rsidRPr="001162B9">
        <w:rPr>
          <w:spacing w:val="-1"/>
          <w:sz w:val="24"/>
          <w:szCs w:val="24"/>
          <w:lang w:val="en-US"/>
        </w:rPr>
        <w:t xml:space="preserve">The Contractor's obligations arise after the Contract comes into force and the Customer fulfills clauses. </w:t>
      </w:r>
      <w:r w:rsidR="001162B9" w:rsidRPr="001162B9">
        <w:rPr>
          <w:spacing w:val="-1"/>
          <w:sz w:val="24"/>
          <w:szCs w:val="24"/>
        </w:rPr>
        <w:t xml:space="preserve">2.2. </w:t>
      </w:r>
      <w:proofErr w:type="spellStart"/>
      <w:r w:rsidR="001162B9" w:rsidRPr="001162B9">
        <w:rPr>
          <w:spacing w:val="-1"/>
          <w:sz w:val="24"/>
          <w:szCs w:val="24"/>
        </w:rPr>
        <w:t>of</w:t>
      </w:r>
      <w:proofErr w:type="spellEnd"/>
      <w:r w:rsidR="001162B9" w:rsidRPr="001162B9">
        <w:rPr>
          <w:spacing w:val="-1"/>
          <w:sz w:val="24"/>
          <w:szCs w:val="24"/>
        </w:rPr>
        <w:t xml:space="preserve"> </w:t>
      </w:r>
      <w:proofErr w:type="spellStart"/>
      <w:r w:rsidR="001162B9" w:rsidRPr="001162B9">
        <w:rPr>
          <w:spacing w:val="-1"/>
          <w:sz w:val="24"/>
          <w:szCs w:val="24"/>
        </w:rPr>
        <w:t>this</w:t>
      </w:r>
      <w:proofErr w:type="spellEnd"/>
      <w:r w:rsidR="001162B9" w:rsidRPr="001162B9">
        <w:rPr>
          <w:spacing w:val="-1"/>
          <w:sz w:val="24"/>
          <w:szCs w:val="24"/>
        </w:rPr>
        <w:t xml:space="preserve"> Agreement.</w:t>
      </w:r>
    </w:p>
    <w:p w14:paraId="622846FA" w14:textId="77777777" w:rsidR="00CA2C1D" w:rsidRPr="001162B9" w:rsidRDefault="001162B9" w:rsidP="00071171">
      <w:pPr>
        <w:pStyle w:val="a3"/>
        <w:numPr>
          <w:ilvl w:val="1"/>
          <w:numId w:val="16"/>
        </w:numPr>
        <w:tabs>
          <w:tab w:val="left" w:pos="789"/>
        </w:tabs>
        <w:kinsoku w:val="0"/>
        <w:overflowPunct w:val="0"/>
        <w:ind w:left="0" w:firstLine="0"/>
        <w:contextualSpacing/>
        <w:jc w:val="both"/>
        <w:rPr>
          <w:spacing w:val="-1"/>
          <w:sz w:val="24"/>
          <w:szCs w:val="24"/>
          <w:lang w:val="en-US"/>
        </w:rPr>
      </w:pPr>
      <w:r w:rsidRPr="001162B9">
        <w:rPr>
          <w:spacing w:val="-1"/>
          <w:sz w:val="24"/>
          <w:szCs w:val="24"/>
          <w:lang w:val="en-US"/>
        </w:rPr>
        <w:t>The Customer is obliged to:</w:t>
      </w:r>
    </w:p>
    <w:p w14:paraId="3E37CE65" w14:textId="77777777" w:rsidR="00C374A9" w:rsidRPr="001162B9" w:rsidRDefault="001162B9" w:rsidP="00071171">
      <w:pPr>
        <w:pStyle w:val="a3"/>
        <w:numPr>
          <w:ilvl w:val="2"/>
          <w:numId w:val="16"/>
        </w:numPr>
        <w:tabs>
          <w:tab w:val="left" w:pos="955"/>
        </w:tabs>
        <w:kinsoku w:val="0"/>
        <w:overflowPunct w:val="0"/>
        <w:ind w:left="0" w:firstLine="0"/>
        <w:contextualSpacing/>
        <w:jc w:val="both"/>
        <w:rPr>
          <w:spacing w:val="-1"/>
          <w:sz w:val="24"/>
          <w:szCs w:val="24"/>
          <w:lang w:val="en-US"/>
        </w:rPr>
      </w:pPr>
      <w:r w:rsidRPr="001162B9">
        <w:rPr>
          <w:spacing w:val="-1"/>
          <w:sz w:val="24"/>
          <w:szCs w:val="24"/>
          <w:lang w:val="en-US"/>
        </w:rPr>
        <w:t>Notify the Contractor of any deviations from the terms of the Agreement that may worsen the quality of the services provided, or of any deficiencies discovered</w:t>
      </w:r>
    </w:p>
    <w:p w14:paraId="7DF5CFE8" w14:textId="77777777" w:rsidR="00CA2C1D" w:rsidRPr="001162B9" w:rsidRDefault="00C374A9" w:rsidP="00071171">
      <w:pPr>
        <w:pStyle w:val="a3"/>
        <w:numPr>
          <w:ilvl w:val="2"/>
          <w:numId w:val="16"/>
        </w:numPr>
        <w:tabs>
          <w:tab w:val="left" w:pos="955"/>
        </w:tabs>
        <w:kinsoku w:val="0"/>
        <w:overflowPunct w:val="0"/>
        <w:ind w:left="0" w:firstLine="0"/>
        <w:contextualSpacing/>
        <w:jc w:val="both"/>
        <w:rPr>
          <w:sz w:val="24"/>
          <w:szCs w:val="24"/>
          <w:lang w:val="en-US"/>
        </w:rPr>
      </w:pPr>
      <w:r w:rsidRPr="001162B9">
        <w:rPr>
          <w:spacing w:val="-1"/>
          <w:sz w:val="24"/>
          <w:szCs w:val="24"/>
          <w:lang w:val="en-US"/>
        </w:rPr>
        <w:t xml:space="preserve"> </w:t>
      </w:r>
      <w:r w:rsidR="001162B9" w:rsidRPr="001162B9">
        <w:rPr>
          <w:spacing w:val="-1"/>
          <w:sz w:val="24"/>
          <w:szCs w:val="24"/>
          <w:lang w:val="en-US"/>
        </w:rPr>
        <w:t>Pay for the services rendered in a timely manner and accept the results of the services rendered in accordance with the procedure and terms of this Agreement.</w:t>
      </w:r>
    </w:p>
    <w:p w14:paraId="5A35E19A" w14:textId="77777777" w:rsidR="001B242D" w:rsidRPr="001162B9" w:rsidRDefault="001B242D" w:rsidP="00071171">
      <w:pPr>
        <w:pStyle w:val="a3"/>
        <w:tabs>
          <w:tab w:val="left" w:pos="955"/>
        </w:tabs>
        <w:kinsoku w:val="0"/>
        <w:overflowPunct w:val="0"/>
        <w:ind w:left="1224"/>
        <w:contextualSpacing/>
        <w:jc w:val="both"/>
        <w:rPr>
          <w:sz w:val="24"/>
          <w:szCs w:val="24"/>
          <w:lang w:val="en-US"/>
        </w:rPr>
      </w:pPr>
    </w:p>
    <w:p w14:paraId="601CC78E" w14:textId="77777777" w:rsidR="00CA2C1D" w:rsidRPr="00281EA0" w:rsidRDefault="001162B9" w:rsidP="00071171">
      <w:pPr>
        <w:pStyle w:val="2"/>
        <w:numPr>
          <w:ilvl w:val="0"/>
          <w:numId w:val="16"/>
        </w:numPr>
        <w:kinsoku w:val="0"/>
        <w:overflowPunct w:val="0"/>
        <w:ind w:firstLine="0"/>
        <w:contextualSpacing/>
        <w:jc w:val="center"/>
        <w:rPr>
          <w:b w:val="0"/>
          <w:bCs w:val="0"/>
          <w:sz w:val="24"/>
          <w:szCs w:val="24"/>
        </w:rPr>
      </w:pPr>
      <w:r w:rsidRPr="001162B9">
        <w:rPr>
          <w:spacing w:val="2"/>
          <w:sz w:val="24"/>
          <w:szCs w:val="24"/>
        </w:rPr>
        <w:t>LIABILITY OF THE PARTIES</w:t>
      </w:r>
    </w:p>
    <w:p w14:paraId="4B208108" w14:textId="77777777" w:rsidR="00CA2C1D" w:rsidRPr="001162B9" w:rsidRDefault="001162B9" w:rsidP="00071171">
      <w:pPr>
        <w:pStyle w:val="a3"/>
        <w:numPr>
          <w:ilvl w:val="1"/>
          <w:numId w:val="16"/>
        </w:numPr>
        <w:tabs>
          <w:tab w:val="left" w:pos="791"/>
        </w:tabs>
        <w:kinsoku w:val="0"/>
        <w:overflowPunct w:val="0"/>
        <w:ind w:left="0" w:firstLine="0"/>
        <w:contextualSpacing/>
        <w:jc w:val="both"/>
        <w:rPr>
          <w:spacing w:val="-1"/>
          <w:sz w:val="24"/>
          <w:szCs w:val="24"/>
          <w:lang w:val="en-US"/>
        </w:rPr>
      </w:pPr>
      <w:r w:rsidRPr="001162B9">
        <w:rPr>
          <w:spacing w:val="-1"/>
          <w:sz w:val="24"/>
          <w:szCs w:val="24"/>
          <w:lang w:val="en-US"/>
        </w:rPr>
        <w:t>For failure to fulfill or improper fulfillment of the obligations stipulated by this Agreement, the Parties shall be liable under the terms and in the manner established by the current legislation of the Russian Federation.</w:t>
      </w:r>
    </w:p>
    <w:p w14:paraId="3902DFB5" w14:textId="77777777" w:rsidR="00CA2C1D" w:rsidRPr="001162B9" w:rsidRDefault="001162B9" w:rsidP="00071171">
      <w:pPr>
        <w:pStyle w:val="a3"/>
        <w:numPr>
          <w:ilvl w:val="1"/>
          <w:numId w:val="16"/>
        </w:numPr>
        <w:tabs>
          <w:tab w:val="left" w:pos="916"/>
        </w:tabs>
        <w:kinsoku w:val="0"/>
        <w:overflowPunct w:val="0"/>
        <w:ind w:left="0" w:firstLine="0"/>
        <w:contextualSpacing/>
        <w:jc w:val="both"/>
        <w:rPr>
          <w:spacing w:val="-1"/>
          <w:sz w:val="24"/>
          <w:szCs w:val="24"/>
          <w:lang w:val="en-US"/>
        </w:rPr>
      </w:pPr>
      <w:r w:rsidRPr="001162B9">
        <w:rPr>
          <w:sz w:val="24"/>
          <w:szCs w:val="24"/>
          <w:lang w:val="en-US"/>
        </w:rPr>
        <w:t>For late provision of services by the Contractor, the Customer has the right to demand payment of a penalty in the amount of 0.1% of the cost of services for each day of delay.</w:t>
      </w:r>
    </w:p>
    <w:p w14:paraId="3E4CE763" w14:textId="77777777" w:rsidR="001B242D" w:rsidRPr="001162B9" w:rsidRDefault="001162B9" w:rsidP="00071171">
      <w:pPr>
        <w:pStyle w:val="a3"/>
        <w:numPr>
          <w:ilvl w:val="1"/>
          <w:numId w:val="16"/>
        </w:numPr>
        <w:tabs>
          <w:tab w:val="left" w:pos="916"/>
        </w:tabs>
        <w:kinsoku w:val="0"/>
        <w:overflowPunct w:val="0"/>
        <w:ind w:left="0" w:firstLine="0"/>
        <w:contextualSpacing/>
        <w:jc w:val="both"/>
        <w:rPr>
          <w:spacing w:val="-1"/>
          <w:sz w:val="24"/>
          <w:szCs w:val="24"/>
          <w:lang w:val="en-US"/>
        </w:rPr>
      </w:pPr>
      <w:r w:rsidRPr="001162B9">
        <w:rPr>
          <w:sz w:val="24"/>
          <w:szCs w:val="24"/>
          <w:lang w:val="en-US"/>
        </w:rPr>
        <w:t>In case of violation of payment deadlines by the Customer, the Contractor has the right to demand from the Customer payment of a penalty in the amount of 0.1% of the outstanding amount for each day of delay.</w:t>
      </w:r>
    </w:p>
    <w:p w14:paraId="2755A97E" w14:textId="77777777" w:rsidR="001B242D" w:rsidRPr="001162B9" w:rsidRDefault="001B242D" w:rsidP="00071171">
      <w:pPr>
        <w:pStyle w:val="a3"/>
        <w:tabs>
          <w:tab w:val="left" w:pos="916"/>
        </w:tabs>
        <w:kinsoku w:val="0"/>
        <w:overflowPunct w:val="0"/>
        <w:ind w:left="792"/>
        <w:contextualSpacing/>
        <w:jc w:val="both"/>
        <w:rPr>
          <w:spacing w:val="-1"/>
          <w:sz w:val="24"/>
          <w:szCs w:val="24"/>
          <w:lang w:val="en-US"/>
        </w:rPr>
      </w:pPr>
    </w:p>
    <w:p w14:paraId="1C54092A" w14:textId="77777777" w:rsidR="004736E3" w:rsidRPr="00281EA0" w:rsidRDefault="00B00B4D" w:rsidP="00071171">
      <w:pPr>
        <w:pStyle w:val="a3"/>
        <w:numPr>
          <w:ilvl w:val="0"/>
          <w:numId w:val="16"/>
        </w:numPr>
        <w:tabs>
          <w:tab w:val="left" w:pos="916"/>
        </w:tabs>
        <w:kinsoku w:val="0"/>
        <w:overflowPunct w:val="0"/>
        <w:ind w:firstLine="0"/>
        <w:contextualSpacing/>
        <w:jc w:val="center"/>
        <w:rPr>
          <w:b/>
          <w:spacing w:val="-1"/>
          <w:sz w:val="24"/>
          <w:szCs w:val="24"/>
        </w:rPr>
      </w:pPr>
      <w:r w:rsidRPr="00B00B4D">
        <w:rPr>
          <w:b/>
          <w:spacing w:val="-1"/>
          <w:sz w:val="24"/>
          <w:szCs w:val="24"/>
        </w:rPr>
        <w:t>RELEASE FROM LIABILITY</w:t>
      </w:r>
    </w:p>
    <w:p w14:paraId="5EF0412F" w14:textId="77777777" w:rsidR="004736E3" w:rsidRPr="00B00B4D" w:rsidRDefault="00B00B4D" w:rsidP="00071171">
      <w:pPr>
        <w:pStyle w:val="a3"/>
        <w:numPr>
          <w:ilvl w:val="1"/>
          <w:numId w:val="16"/>
        </w:numPr>
        <w:tabs>
          <w:tab w:val="left" w:pos="916"/>
        </w:tabs>
        <w:kinsoku w:val="0"/>
        <w:overflowPunct w:val="0"/>
        <w:ind w:left="0" w:firstLine="0"/>
        <w:contextualSpacing/>
        <w:jc w:val="both"/>
        <w:rPr>
          <w:spacing w:val="-1"/>
          <w:sz w:val="24"/>
          <w:szCs w:val="24"/>
          <w:lang w:val="en-US"/>
        </w:rPr>
      </w:pPr>
      <w:r w:rsidRPr="00B00B4D">
        <w:rPr>
          <w:spacing w:val="-1"/>
          <w:sz w:val="24"/>
          <w:szCs w:val="24"/>
          <w:lang w:val="en-US"/>
        </w:rPr>
        <w:t>The Parties shall be released from liability for failure to perform or improper performance of their obligations under this Agreement if they prove that proper performance of the obligations was impossible due to force majeure circumstances, i.e., extraordinary and unforeseen circumstances arising after the conclusion of this Agreement, including, but not limited to, wars, military actions of any nature, blockades, strikes, earthquakes, floods, storms, fires in the service area, and other natural disasters. The deadline for fulfilling the obligations shall be proportionally extended for the duration of such circumstances.</w:t>
      </w:r>
    </w:p>
    <w:p w14:paraId="4201995E" w14:textId="77777777" w:rsidR="000232DB" w:rsidRPr="00B00B4D" w:rsidRDefault="00B00B4D" w:rsidP="00071171">
      <w:pPr>
        <w:pStyle w:val="a3"/>
        <w:numPr>
          <w:ilvl w:val="1"/>
          <w:numId w:val="16"/>
        </w:numPr>
        <w:tabs>
          <w:tab w:val="left" w:pos="916"/>
        </w:tabs>
        <w:kinsoku w:val="0"/>
        <w:overflowPunct w:val="0"/>
        <w:ind w:left="0" w:firstLine="0"/>
        <w:contextualSpacing/>
        <w:jc w:val="both"/>
        <w:rPr>
          <w:spacing w:val="-1"/>
          <w:sz w:val="24"/>
          <w:szCs w:val="24"/>
          <w:lang w:val="en-US"/>
        </w:rPr>
      </w:pPr>
      <w:r w:rsidRPr="00B00B4D">
        <w:rPr>
          <w:spacing w:val="-1"/>
          <w:sz w:val="24"/>
          <w:szCs w:val="24"/>
          <w:lang w:val="en-US"/>
        </w:rPr>
        <w:t>The Party that is unable to fulfill its obligations under this Agreement must immediately notify the other Party of the occurrence and termination of such circumstances and provide documents (e.g., certificates from the Chamber of Commerce and Industry, the Hydrometeorological Service, government agencies, etc.) confirming the existence of such circumstances. Failure to notify or untimely notification of the other Party of force majeure circumstances deprives the Party that is unable to fulfill its obligations of the right to subsequently invoke such circumstances.</w:t>
      </w:r>
    </w:p>
    <w:p w14:paraId="52657733" w14:textId="77777777" w:rsidR="00DB4E67" w:rsidRPr="00B00B4D" w:rsidRDefault="00B00B4D" w:rsidP="00071171">
      <w:pPr>
        <w:pStyle w:val="a3"/>
        <w:numPr>
          <w:ilvl w:val="1"/>
          <w:numId w:val="16"/>
        </w:numPr>
        <w:tabs>
          <w:tab w:val="left" w:pos="916"/>
        </w:tabs>
        <w:kinsoku w:val="0"/>
        <w:overflowPunct w:val="0"/>
        <w:ind w:left="0" w:firstLine="0"/>
        <w:contextualSpacing/>
        <w:jc w:val="both"/>
        <w:rPr>
          <w:spacing w:val="-1"/>
          <w:sz w:val="24"/>
          <w:szCs w:val="24"/>
          <w:lang w:val="en-US"/>
        </w:rPr>
      </w:pPr>
      <w:r w:rsidRPr="00B00B4D">
        <w:rPr>
          <w:spacing w:val="-1"/>
          <w:sz w:val="24"/>
          <w:szCs w:val="24"/>
          <w:lang w:val="en-US"/>
        </w:rPr>
        <w:t>If within 10 (ten) calendar days from the start of negotiations an acceptable solution is not reached, each Party has the right to terminate this Agreement and, in this case, neither Party has the right to demand compensation from the other Party for possible losses and expenses incurred.</w:t>
      </w:r>
    </w:p>
    <w:p w14:paraId="199AC761" w14:textId="77777777" w:rsidR="004736E3" w:rsidRPr="00B00B4D" w:rsidRDefault="004736E3" w:rsidP="00071171">
      <w:pPr>
        <w:pStyle w:val="a3"/>
        <w:tabs>
          <w:tab w:val="left" w:pos="916"/>
        </w:tabs>
        <w:kinsoku w:val="0"/>
        <w:overflowPunct w:val="0"/>
        <w:contextualSpacing/>
        <w:jc w:val="both"/>
        <w:rPr>
          <w:b/>
          <w:spacing w:val="-1"/>
          <w:sz w:val="24"/>
          <w:szCs w:val="24"/>
          <w:lang w:val="en-US"/>
        </w:rPr>
      </w:pPr>
    </w:p>
    <w:p w14:paraId="61DFA4A2" w14:textId="77777777" w:rsidR="004736E3" w:rsidRPr="00281EA0" w:rsidRDefault="005304D1" w:rsidP="00071171">
      <w:pPr>
        <w:pStyle w:val="a3"/>
        <w:numPr>
          <w:ilvl w:val="0"/>
          <w:numId w:val="16"/>
        </w:numPr>
        <w:tabs>
          <w:tab w:val="left" w:pos="916"/>
        </w:tabs>
        <w:kinsoku w:val="0"/>
        <w:overflowPunct w:val="0"/>
        <w:ind w:firstLine="0"/>
        <w:contextualSpacing/>
        <w:jc w:val="center"/>
        <w:rPr>
          <w:b/>
          <w:spacing w:val="-1"/>
          <w:sz w:val="24"/>
          <w:szCs w:val="24"/>
        </w:rPr>
      </w:pPr>
      <w:r w:rsidRPr="005304D1">
        <w:rPr>
          <w:b/>
          <w:spacing w:val="-1"/>
          <w:sz w:val="24"/>
          <w:szCs w:val="24"/>
        </w:rPr>
        <w:t>SPECIAL CONDITIONS</w:t>
      </w:r>
    </w:p>
    <w:p w14:paraId="5BBBD73B" w14:textId="77777777" w:rsidR="00A24A3F" w:rsidRPr="005304D1" w:rsidRDefault="005304D1" w:rsidP="00071171">
      <w:pPr>
        <w:pStyle w:val="a3"/>
        <w:numPr>
          <w:ilvl w:val="1"/>
          <w:numId w:val="16"/>
        </w:numPr>
        <w:tabs>
          <w:tab w:val="left" w:pos="916"/>
        </w:tabs>
        <w:kinsoku w:val="0"/>
        <w:overflowPunct w:val="0"/>
        <w:ind w:left="0" w:firstLine="0"/>
        <w:contextualSpacing/>
        <w:rPr>
          <w:spacing w:val="-1"/>
          <w:sz w:val="24"/>
          <w:szCs w:val="24"/>
          <w:lang w:val="en-US"/>
        </w:rPr>
      </w:pPr>
      <w:r w:rsidRPr="005304D1">
        <w:rPr>
          <w:spacing w:val="-1"/>
          <w:sz w:val="24"/>
          <w:szCs w:val="24"/>
          <w:lang w:val="en-US"/>
        </w:rPr>
        <w:t>The Customer is obliged to comply with the laws of the Russian Federation and the instructions of legislative bodies, including safety regulations on board the research vessel, and the requirements of the vessel's captain, who is responsible for compliance with safety regulations.</w:t>
      </w:r>
    </w:p>
    <w:p w14:paraId="503CE05A" w14:textId="77777777" w:rsidR="00CA2C1D" w:rsidRPr="005304D1" w:rsidRDefault="00CA2C1D" w:rsidP="00071171">
      <w:pPr>
        <w:pStyle w:val="a3"/>
        <w:kinsoku w:val="0"/>
        <w:overflowPunct w:val="0"/>
        <w:ind w:left="0"/>
        <w:contextualSpacing/>
        <w:jc w:val="both"/>
        <w:rPr>
          <w:sz w:val="24"/>
          <w:szCs w:val="24"/>
          <w:lang w:val="en-US"/>
        </w:rPr>
      </w:pPr>
    </w:p>
    <w:p w14:paraId="4A77C871" w14:textId="77777777" w:rsidR="00CA2C1D" w:rsidRPr="005304D1" w:rsidRDefault="005304D1" w:rsidP="00071171">
      <w:pPr>
        <w:pStyle w:val="2"/>
        <w:numPr>
          <w:ilvl w:val="0"/>
          <w:numId w:val="16"/>
        </w:numPr>
        <w:kinsoku w:val="0"/>
        <w:overflowPunct w:val="0"/>
        <w:ind w:firstLine="0"/>
        <w:contextualSpacing/>
        <w:jc w:val="center"/>
        <w:rPr>
          <w:b w:val="0"/>
          <w:bCs w:val="0"/>
          <w:sz w:val="24"/>
          <w:szCs w:val="24"/>
          <w:lang w:val="en-US"/>
        </w:rPr>
      </w:pPr>
      <w:r w:rsidRPr="005304D1">
        <w:rPr>
          <w:spacing w:val="5"/>
          <w:sz w:val="24"/>
          <w:szCs w:val="24"/>
          <w:lang w:val="en-US"/>
        </w:rPr>
        <w:t>TERM, PROCEDURE FOR AMENDING AND TERMINATING THE AGREEMENT</w:t>
      </w:r>
    </w:p>
    <w:p w14:paraId="70517888" w14:textId="77777777" w:rsidR="00CA2C1D" w:rsidRPr="005304D1" w:rsidRDefault="005304D1" w:rsidP="00071171">
      <w:pPr>
        <w:pStyle w:val="a3"/>
        <w:numPr>
          <w:ilvl w:val="1"/>
          <w:numId w:val="16"/>
        </w:numPr>
        <w:tabs>
          <w:tab w:val="left" w:pos="815"/>
        </w:tabs>
        <w:kinsoku w:val="0"/>
        <w:overflowPunct w:val="0"/>
        <w:ind w:left="0" w:firstLine="0"/>
        <w:contextualSpacing/>
        <w:jc w:val="both"/>
        <w:rPr>
          <w:sz w:val="24"/>
          <w:szCs w:val="24"/>
          <w:lang w:val="en-US"/>
        </w:rPr>
      </w:pPr>
      <w:r w:rsidRPr="005304D1">
        <w:rPr>
          <w:spacing w:val="3"/>
          <w:sz w:val="24"/>
          <w:szCs w:val="24"/>
          <w:lang w:val="en-US"/>
        </w:rPr>
        <w:t>This Agreement shall enter into force upon its signature by the Parties and shall terminate upon the fulfillment by the Parties of all obligations under this Agreement.</w:t>
      </w:r>
    </w:p>
    <w:p w14:paraId="0089DF50" w14:textId="77777777" w:rsidR="00682C4F" w:rsidRPr="005304D1" w:rsidRDefault="00682C4F" w:rsidP="00071171">
      <w:pPr>
        <w:pStyle w:val="a3"/>
        <w:tabs>
          <w:tab w:val="left" w:pos="815"/>
        </w:tabs>
        <w:kinsoku w:val="0"/>
        <w:overflowPunct w:val="0"/>
        <w:ind w:left="0"/>
        <w:contextualSpacing/>
        <w:jc w:val="both"/>
        <w:rPr>
          <w:sz w:val="24"/>
          <w:szCs w:val="24"/>
          <w:lang w:val="en-US"/>
        </w:rPr>
      </w:pPr>
    </w:p>
    <w:p w14:paraId="4448B4BD" w14:textId="77777777" w:rsidR="00080257" w:rsidRPr="00281EA0" w:rsidRDefault="005304D1" w:rsidP="00071171">
      <w:pPr>
        <w:pStyle w:val="2"/>
        <w:numPr>
          <w:ilvl w:val="0"/>
          <w:numId w:val="16"/>
        </w:numPr>
        <w:kinsoku w:val="0"/>
        <w:overflowPunct w:val="0"/>
        <w:ind w:firstLine="0"/>
        <w:contextualSpacing/>
        <w:jc w:val="center"/>
        <w:rPr>
          <w:spacing w:val="-1"/>
          <w:sz w:val="24"/>
          <w:szCs w:val="24"/>
        </w:rPr>
      </w:pPr>
      <w:r w:rsidRPr="005304D1">
        <w:rPr>
          <w:spacing w:val="-2"/>
          <w:sz w:val="24"/>
          <w:szCs w:val="24"/>
        </w:rPr>
        <w:t>DISPUTE RESOLUTION PROCEDURE</w:t>
      </w:r>
    </w:p>
    <w:p w14:paraId="344A84BD" w14:textId="77777777" w:rsidR="00CA2C1D" w:rsidRPr="005304D1" w:rsidRDefault="005304D1" w:rsidP="00071171">
      <w:pPr>
        <w:pStyle w:val="a3"/>
        <w:numPr>
          <w:ilvl w:val="1"/>
          <w:numId w:val="16"/>
        </w:numPr>
        <w:tabs>
          <w:tab w:val="left" w:pos="825"/>
        </w:tabs>
        <w:kinsoku w:val="0"/>
        <w:overflowPunct w:val="0"/>
        <w:ind w:left="0" w:firstLine="0"/>
        <w:contextualSpacing/>
        <w:jc w:val="both"/>
        <w:rPr>
          <w:spacing w:val="-1"/>
          <w:sz w:val="24"/>
          <w:szCs w:val="24"/>
          <w:lang w:val="en-US"/>
        </w:rPr>
      </w:pPr>
      <w:r w:rsidRPr="005304D1">
        <w:rPr>
          <w:spacing w:val="-1"/>
          <w:sz w:val="24"/>
          <w:szCs w:val="24"/>
          <w:lang w:val="en-US"/>
        </w:rPr>
        <w:t xml:space="preserve">All disputes or disagreements arising between the Parties in connection with the fulfillment </w:t>
      </w:r>
      <w:r w:rsidRPr="005304D1">
        <w:rPr>
          <w:spacing w:val="-1"/>
          <w:sz w:val="24"/>
          <w:szCs w:val="24"/>
          <w:lang w:val="en-US"/>
        </w:rPr>
        <w:lastRenderedPageBreak/>
        <w:t>of obligations under this Agreement shall be resolved through negotiations.</w:t>
      </w:r>
    </w:p>
    <w:p w14:paraId="29D30FF1" w14:textId="77777777" w:rsidR="00CA2C1D" w:rsidRPr="005304D1" w:rsidRDefault="005304D1" w:rsidP="00071171">
      <w:pPr>
        <w:pStyle w:val="a3"/>
        <w:numPr>
          <w:ilvl w:val="1"/>
          <w:numId w:val="16"/>
        </w:numPr>
        <w:tabs>
          <w:tab w:val="left" w:pos="803"/>
        </w:tabs>
        <w:kinsoku w:val="0"/>
        <w:overflowPunct w:val="0"/>
        <w:ind w:left="0" w:firstLine="0"/>
        <w:contextualSpacing/>
        <w:jc w:val="both"/>
        <w:rPr>
          <w:spacing w:val="-1"/>
          <w:sz w:val="24"/>
          <w:szCs w:val="24"/>
          <w:lang w:val="en-US"/>
        </w:rPr>
      </w:pPr>
      <w:r w:rsidRPr="005304D1">
        <w:rPr>
          <w:sz w:val="24"/>
          <w:szCs w:val="24"/>
          <w:lang w:val="en-US"/>
        </w:rPr>
        <w:t>In the event that disputes and disagreements cannot be resolved through negotiations, they shall be considered in the Arbitration Court of the Irkutsk Region in accordance with the procedure established by the legislation of the Russian Federation.</w:t>
      </w:r>
    </w:p>
    <w:p w14:paraId="21175CC1" w14:textId="77777777" w:rsidR="00CA2C1D" w:rsidRPr="005304D1" w:rsidRDefault="00CA2C1D" w:rsidP="00071171">
      <w:pPr>
        <w:pStyle w:val="a3"/>
        <w:kinsoku w:val="0"/>
        <w:overflowPunct w:val="0"/>
        <w:ind w:left="0"/>
        <w:contextualSpacing/>
        <w:jc w:val="both"/>
        <w:rPr>
          <w:sz w:val="24"/>
          <w:szCs w:val="24"/>
          <w:lang w:val="en-US"/>
        </w:rPr>
      </w:pPr>
    </w:p>
    <w:p w14:paraId="184E278A" w14:textId="77777777" w:rsidR="00CA2C1D" w:rsidRPr="00281EA0" w:rsidRDefault="003A4919" w:rsidP="00071171">
      <w:pPr>
        <w:pStyle w:val="2"/>
        <w:numPr>
          <w:ilvl w:val="0"/>
          <w:numId w:val="16"/>
        </w:numPr>
        <w:kinsoku w:val="0"/>
        <w:overflowPunct w:val="0"/>
        <w:ind w:firstLine="0"/>
        <w:contextualSpacing/>
        <w:jc w:val="center"/>
        <w:rPr>
          <w:b w:val="0"/>
          <w:bCs w:val="0"/>
          <w:sz w:val="24"/>
          <w:szCs w:val="24"/>
        </w:rPr>
      </w:pPr>
      <w:r w:rsidRPr="003A4919">
        <w:rPr>
          <w:spacing w:val="-2"/>
          <w:sz w:val="24"/>
          <w:szCs w:val="24"/>
        </w:rPr>
        <w:t>ANTI-CORRUPTION CLAUSE</w:t>
      </w:r>
    </w:p>
    <w:p w14:paraId="094FA14B" w14:textId="77777777" w:rsidR="003A4919" w:rsidRPr="003A4919" w:rsidRDefault="003A4919" w:rsidP="003A4919">
      <w:pPr>
        <w:pStyle w:val="a3"/>
        <w:numPr>
          <w:ilvl w:val="1"/>
          <w:numId w:val="16"/>
        </w:numPr>
        <w:tabs>
          <w:tab w:val="left" w:pos="0"/>
        </w:tabs>
        <w:kinsoku w:val="0"/>
        <w:overflowPunct w:val="0"/>
        <w:ind w:left="0" w:firstLine="0"/>
        <w:contextualSpacing/>
        <w:jc w:val="both"/>
        <w:rPr>
          <w:sz w:val="24"/>
          <w:szCs w:val="24"/>
          <w:lang w:val="en-US"/>
        </w:rPr>
      </w:pPr>
      <w:r w:rsidRPr="003A4919">
        <w:rPr>
          <w:spacing w:val="-1"/>
          <w:sz w:val="24"/>
          <w:szCs w:val="24"/>
          <w:lang w:val="en-US"/>
        </w:rPr>
        <w:t xml:space="preserve">In fulfilling their obligations under the Agreement, the parties, their affiliates, employees, or intermediaries shall not pay, offer to pay, or authorize the payment of any money or valuables, directly or indirectly, to any persons, in order to influence the actions or decisions of such persons for the purpose of obtaining any undue advantage or other unlawful purposes. </w:t>
      </w:r>
    </w:p>
    <w:p w14:paraId="4EEB6AA6" w14:textId="77777777" w:rsidR="009D78D5" w:rsidRPr="003A4919" w:rsidRDefault="003A4919" w:rsidP="003A4919">
      <w:pPr>
        <w:pStyle w:val="a3"/>
        <w:tabs>
          <w:tab w:val="left" w:pos="0"/>
        </w:tabs>
        <w:kinsoku w:val="0"/>
        <w:overflowPunct w:val="0"/>
        <w:ind w:left="0"/>
        <w:contextualSpacing/>
        <w:jc w:val="both"/>
        <w:rPr>
          <w:sz w:val="24"/>
          <w:szCs w:val="24"/>
          <w:lang w:val="en-US"/>
        </w:rPr>
      </w:pPr>
      <w:r w:rsidRPr="003A4919">
        <w:rPr>
          <w:spacing w:val="-1"/>
          <w:sz w:val="24"/>
          <w:szCs w:val="24"/>
          <w:lang w:val="en-US"/>
        </w:rPr>
        <w:t>In fulfilling their obligations under the Agreement, the parties, their affiliates, employees, or intermediaries shall not commit any actions classified by applicable law for the purposes of the Agreement as giving or receiving a bribe, commercial bribery, or actions that violate the requirements of applicable law and international anti-money laundering instruments.</w:t>
      </w:r>
    </w:p>
    <w:p w14:paraId="3867492F" w14:textId="77777777" w:rsidR="00CA2C1D" w:rsidRPr="003A4919" w:rsidRDefault="003A4919" w:rsidP="00071171">
      <w:pPr>
        <w:pStyle w:val="a3"/>
        <w:numPr>
          <w:ilvl w:val="1"/>
          <w:numId w:val="16"/>
        </w:numPr>
        <w:kinsoku w:val="0"/>
        <w:overflowPunct w:val="0"/>
        <w:ind w:left="0" w:firstLine="0"/>
        <w:contextualSpacing/>
        <w:jc w:val="both"/>
        <w:rPr>
          <w:spacing w:val="-1"/>
          <w:sz w:val="24"/>
          <w:szCs w:val="24"/>
          <w:lang w:val="en-US"/>
        </w:rPr>
      </w:pPr>
      <w:r w:rsidRPr="003A4919">
        <w:rPr>
          <w:sz w:val="24"/>
          <w:szCs w:val="24"/>
          <w:lang w:val="en-US"/>
        </w:rPr>
        <w:t>If a party suspects that a violation of any provisions of this Section of this Agreement has occurred or may occur, the relevant party undertakes to notify the other party in writing. In the written notification, the party is obliged to refer to facts or provide materials that reliably confirm or provide grounds to believe that a violation of any provisions of this Section of this Agreement has occurred or may occur by the counterparty, its affiliates, employees or intermediaries, expressed in actions qualified by applicable law as giving or receiving a bribe, commercial bribery, as well as actions that violate the requirements of applicable law and international acts on combating money laundering. After written notification, the relevant party has the right to suspend the performance of obligations under the Agreement until confirmation is received that the violation has not occurred or will not occur. This confirmation must be sent within ten business days from the date of sending the written notification.</w:t>
      </w:r>
    </w:p>
    <w:p w14:paraId="6D6F529C" w14:textId="77777777" w:rsidR="00CA2C1D" w:rsidRPr="003A4919" w:rsidRDefault="003A4919" w:rsidP="00071171">
      <w:pPr>
        <w:pStyle w:val="a3"/>
        <w:numPr>
          <w:ilvl w:val="1"/>
          <w:numId w:val="16"/>
        </w:numPr>
        <w:kinsoku w:val="0"/>
        <w:overflowPunct w:val="0"/>
        <w:ind w:left="0" w:firstLine="0"/>
        <w:contextualSpacing/>
        <w:jc w:val="both"/>
        <w:rPr>
          <w:spacing w:val="-1"/>
          <w:sz w:val="24"/>
          <w:szCs w:val="24"/>
          <w:lang w:val="en-US"/>
        </w:rPr>
      </w:pPr>
      <w:r w:rsidRPr="003A4919">
        <w:rPr>
          <w:sz w:val="24"/>
          <w:szCs w:val="24"/>
          <w:lang w:val="en-US"/>
        </w:rPr>
        <w:t>In the event of a breach by one party of the obligation to refrain from actions prohibited in this section and/or failure of the other party to receive confirmation within the time period specified in the Agreement that a breach has not occurred or will not occur, the other party shall have the right to terminate the Agreement unilaterally in whole or in part by sending a written notice of termination. The party on whose initiative the Agreement was terminated in accordance with the provisions of this section of this Agreement shall have the right to demand compensation for actual damages arising as a result of such termination.</w:t>
      </w:r>
    </w:p>
    <w:p w14:paraId="62C10FE6" w14:textId="77777777" w:rsidR="00CA2C1D" w:rsidRPr="003A4919" w:rsidRDefault="00CA2C1D" w:rsidP="00071171">
      <w:pPr>
        <w:pStyle w:val="a3"/>
        <w:kinsoku w:val="0"/>
        <w:overflowPunct w:val="0"/>
        <w:ind w:left="0"/>
        <w:contextualSpacing/>
        <w:jc w:val="both"/>
        <w:rPr>
          <w:sz w:val="24"/>
          <w:szCs w:val="24"/>
          <w:lang w:val="en-US"/>
        </w:rPr>
      </w:pPr>
    </w:p>
    <w:p w14:paraId="238BD3AE" w14:textId="77777777" w:rsidR="00CA2C1D" w:rsidRPr="00281EA0" w:rsidRDefault="003A4919" w:rsidP="00071171">
      <w:pPr>
        <w:pStyle w:val="2"/>
        <w:numPr>
          <w:ilvl w:val="0"/>
          <w:numId w:val="16"/>
        </w:numPr>
        <w:kinsoku w:val="0"/>
        <w:overflowPunct w:val="0"/>
        <w:ind w:firstLine="0"/>
        <w:contextualSpacing/>
        <w:jc w:val="center"/>
        <w:rPr>
          <w:b w:val="0"/>
          <w:bCs w:val="0"/>
          <w:sz w:val="24"/>
          <w:szCs w:val="24"/>
        </w:rPr>
      </w:pPr>
      <w:r w:rsidRPr="003A4919">
        <w:rPr>
          <w:spacing w:val="-2"/>
          <w:sz w:val="24"/>
          <w:szCs w:val="24"/>
        </w:rPr>
        <w:t>FINAL PROVISIONS</w:t>
      </w:r>
    </w:p>
    <w:p w14:paraId="46448DFB" w14:textId="77777777" w:rsidR="00CA2C1D" w:rsidRPr="003A4919" w:rsidRDefault="003A4919" w:rsidP="00071171">
      <w:pPr>
        <w:pStyle w:val="a3"/>
        <w:numPr>
          <w:ilvl w:val="1"/>
          <w:numId w:val="16"/>
        </w:numPr>
        <w:tabs>
          <w:tab w:val="left" w:pos="796"/>
        </w:tabs>
        <w:kinsoku w:val="0"/>
        <w:overflowPunct w:val="0"/>
        <w:ind w:left="0" w:firstLine="0"/>
        <w:contextualSpacing/>
        <w:jc w:val="both"/>
        <w:rPr>
          <w:sz w:val="24"/>
          <w:szCs w:val="24"/>
          <w:lang w:val="en-US"/>
        </w:rPr>
      </w:pPr>
      <w:r w:rsidRPr="003A4919">
        <w:rPr>
          <w:sz w:val="24"/>
          <w:szCs w:val="24"/>
          <w:lang w:val="en-US"/>
        </w:rPr>
        <w:t>The relations of the Parties not regulated by these Agreements shall be governed by the provisions of the legislation of the Russian Federation.</w:t>
      </w:r>
    </w:p>
    <w:p w14:paraId="4F07B2DF" w14:textId="77777777" w:rsidR="00CA2C1D" w:rsidRPr="003A4919" w:rsidRDefault="003A4919" w:rsidP="00071171">
      <w:pPr>
        <w:pStyle w:val="a3"/>
        <w:numPr>
          <w:ilvl w:val="1"/>
          <w:numId w:val="16"/>
        </w:numPr>
        <w:tabs>
          <w:tab w:val="left" w:pos="808"/>
        </w:tabs>
        <w:kinsoku w:val="0"/>
        <w:overflowPunct w:val="0"/>
        <w:ind w:left="0" w:firstLine="0"/>
        <w:contextualSpacing/>
        <w:jc w:val="both"/>
        <w:rPr>
          <w:spacing w:val="-1"/>
          <w:sz w:val="24"/>
          <w:szCs w:val="24"/>
          <w:lang w:val="en-US"/>
        </w:rPr>
      </w:pPr>
      <w:r w:rsidRPr="003A4919">
        <w:rPr>
          <w:spacing w:val="-1"/>
          <w:sz w:val="24"/>
          <w:szCs w:val="24"/>
          <w:lang w:val="en-US"/>
        </w:rPr>
        <w:t>The Agreement is drawn up in 2 (two) copies, each having equal legal force, one copy for each Party.</w:t>
      </w:r>
    </w:p>
    <w:p w14:paraId="7565E2EF" w14:textId="77777777" w:rsidR="00CA2C1D" w:rsidRPr="003A4919" w:rsidRDefault="003A4919" w:rsidP="00071171">
      <w:pPr>
        <w:pStyle w:val="a3"/>
        <w:numPr>
          <w:ilvl w:val="1"/>
          <w:numId w:val="16"/>
        </w:numPr>
        <w:tabs>
          <w:tab w:val="left" w:pos="796"/>
        </w:tabs>
        <w:kinsoku w:val="0"/>
        <w:overflowPunct w:val="0"/>
        <w:ind w:left="0" w:firstLine="0"/>
        <w:contextualSpacing/>
        <w:jc w:val="both"/>
        <w:rPr>
          <w:spacing w:val="-1"/>
          <w:sz w:val="24"/>
          <w:szCs w:val="24"/>
          <w:lang w:val="en-US"/>
        </w:rPr>
      </w:pPr>
      <w:r w:rsidRPr="003A4919">
        <w:rPr>
          <w:spacing w:val="-1"/>
          <w:sz w:val="24"/>
          <w:szCs w:val="24"/>
          <w:lang w:val="en-US"/>
        </w:rPr>
        <w:t>All amendments, additions and appendices to the Agreement must be made in writing, duly signed by the Parties and constitute an integral part thereof.</w:t>
      </w:r>
    </w:p>
    <w:p w14:paraId="60BFE76E" w14:textId="77777777" w:rsidR="00CA2C1D" w:rsidRPr="003A4919" w:rsidRDefault="003A4919" w:rsidP="00071171">
      <w:pPr>
        <w:pStyle w:val="a3"/>
        <w:numPr>
          <w:ilvl w:val="1"/>
          <w:numId w:val="16"/>
        </w:numPr>
        <w:tabs>
          <w:tab w:val="left" w:pos="803"/>
        </w:tabs>
        <w:kinsoku w:val="0"/>
        <w:overflowPunct w:val="0"/>
        <w:ind w:left="0" w:firstLine="0"/>
        <w:contextualSpacing/>
        <w:jc w:val="both"/>
        <w:rPr>
          <w:spacing w:val="-1"/>
          <w:sz w:val="24"/>
          <w:szCs w:val="24"/>
          <w:lang w:val="en-US"/>
        </w:rPr>
      </w:pPr>
      <w:r w:rsidRPr="003A4919">
        <w:rPr>
          <w:spacing w:val="-1"/>
          <w:sz w:val="24"/>
          <w:szCs w:val="24"/>
          <w:lang w:val="en-US"/>
        </w:rPr>
        <w:t>The notice that one Party sends to the other Party in accordance with this Agreement shall be sent in writing by mail, e-mail or facsimile, with the original subsequently submitted.</w:t>
      </w:r>
    </w:p>
    <w:p w14:paraId="3D1E437F" w14:textId="77777777" w:rsidR="003A1A27" w:rsidRDefault="003A1A27" w:rsidP="00071171">
      <w:pPr>
        <w:pStyle w:val="a3"/>
        <w:tabs>
          <w:tab w:val="left" w:pos="803"/>
        </w:tabs>
        <w:kinsoku w:val="0"/>
        <w:overflowPunct w:val="0"/>
        <w:ind w:left="792"/>
        <w:contextualSpacing/>
        <w:jc w:val="both"/>
        <w:rPr>
          <w:spacing w:val="-1"/>
          <w:sz w:val="24"/>
          <w:szCs w:val="24"/>
          <w:lang w:val="en-US"/>
        </w:rPr>
      </w:pPr>
    </w:p>
    <w:p w14:paraId="4D10457D" w14:textId="77777777" w:rsidR="003A4919" w:rsidRDefault="003A4919" w:rsidP="00071171">
      <w:pPr>
        <w:pStyle w:val="a3"/>
        <w:tabs>
          <w:tab w:val="left" w:pos="803"/>
        </w:tabs>
        <w:kinsoku w:val="0"/>
        <w:overflowPunct w:val="0"/>
        <w:ind w:left="792"/>
        <w:contextualSpacing/>
        <w:jc w:val="both"/>
        <w:rPr>
          <w:spacing w:val="-1"/>
          <w:sz w:val="24"/>
          <w:szCs w:val="24"/>
          <w:lang w:val="en-US"/>
        </w:rPr>
      </w:pPr>
    </w:p>
    <w:p w14:paraId="0446AAE6" w14:textId="77777777" w:rsidR="003A4919" w:rsidRDefault="003A4919" w:rsidP="00071171">
      <w:pPr>
        <w:pStyle w:val="a3"/>
        <w:tabs>
          <w:tab w:val="left" w:pos="803"/>
        </w:tabs>
        <w:kinsoku w:val="0"/>
        <w:overflowPunct w:val="0"/>
        <w:ind w:left="792"/>
        <w:contextualSpacing/>
        <w:jc w:val="both"/>
        <w:rPr>
          <w:spacing w:val="-1"/>
          <w:sz w:val="24"/>
          <w:szCs w:val="24"/>
          <w:lang w:val="en-US"/>
        </w:rPr>
      </w:pPr>
    </w:p>
    <w:p w14:paraId="2616EEE8" w14:textId="77777777" w:rsidR="003A4919" w:rsidRDefault="003A4919" w:rsidP="00071171">
      <w:pPr>
        <w:pStyle w:val="a3"/>
        <w:tabs>
          <w:tab w:val="left" w:pos="803"/>
        </w:tabs>
        <w:kinsoku w:val="0"/>
        <w:overflowPunct w:val="0"/>
        <w:ind w:left="792"/>
        <w:contextualSpacing/>
        <w:jc w:val="both"/>
        <w:rPr>
          <w:spacing w:val="-1"/>
          <w:sz w:val="24"/>
          <w:szCs w:val="24"/>
          <w:lang w:val="en-US"/>
        </w:rPr>
      </w:pPr>
    </w:p>
    <w:p w14:paraId="58D7FA58" w14:textId="77777777" w:rsidR="003A4919" w:rsidRDefault="003A4919" w:rsidP="00071171">
      <w:pPr>
        <w:pStyle w:val="a3"/>
        <w:tabs>
          <w:tab w:val="left" w:pos="803"/>
        </w:tabs>
        <w:kinsoku w:val="0"/>
        <w:overflowPunct w:val="0"/>
        <w:ind w:left="792"/>
        <w:contextualSpacing/>
        <w:jc w:val="both"/>
        <w:rPr>
          <w:spacing w:val="-1"/>
          <w:sz w:val="24"/>
          <w:szCs w:val="24"/>
          <w:lang w:val="en-US"/>
        </w:rPr>
      </w:pPr>
    </w:p>
    <w:p w14:paraId="70ABE76B" w14:textId="77777777" w:rsidR="003A4919" w:rsidRPr="003A4919" w:rsidRDefault="003A4919" w:rsidP="00071171">
      <w:pPr>
        <w:pStyle w:val="a3"/>
        <w:tabs>
          <w:tab w:val="left" w:pos="803"/>
        </w:tabs>
        <w:kinsoku w:val="0"/>
        <w:overflowPunct w:val="0"/>
        <w:ind w:left="792"/>
        <w:contextualSpacing/>
        <w:jc w:val="both"/>
        <w:rPr>
          <w:spacing w:val="-1"/>
          <w:sz w:val="24"/>
          <w:szCs w:val="24"/>
          <w:lang w:val="en-US"/>
        </w:rPr>
      </w:pPr>
    </w:p>
    <w:p w14:paraId="0DD9F1D4" w14:textId="77777777" w:rsidR="00B8146A" w:rsidRPr="003A4919" w:rsidRDefault="003A4919" w:rsidP="00E43498">
      <w:pPr>
        <w:pStyle w:val="2"/>
        <w:numPr>
          <w:ilvl w:val="0"/>
          <w:numId w:val="16"/>
        </w:numPr>
        <w:kinsoku w:val="0"/>
        <w:overflowPunct w:val="0"/>
        <w:jc w:val="center"/>
        <w:rPr>
          <w:sz w:val="24"/>
          <w:szCs w:val="24"/>
          <w:lang w:val="en-US"/>
        </w:rPr>
      </w:pPr>
      <w:r>
        <w:rPr>
          <w:spacing w:val="-1"/>
          <w:sz w:val="24"/>
          <w:szCs w:val="24"/>
          <w:lang w:val="en-US"/>
        </w:rPr>
        <w:t>A</w:t>
      </w:r>
      <w:r w:rsidRPr="003A4919">
        <w:rPr>
          <w:spacing w:val="-1"/>
          <w:sz w:val="24"/>
          <w:szCs w:val="24"/>
          <w:lang w:val="en-US"/>
        </w:rPr>
        <w:t>DDRESSES AND BANK DETAILS OF THE PARTIES</w:t>
      </w:r>
    </w:p>
    <w:p w14:paraId="7D1F1287" w14:textId="77777777" w:rsidR="003A1A27" w:rsidRPr="003A4919" w:rsidRDefault="003A1A27" w:rsidP="00387C18">
      <w:pPr>
        <w:pStyle w:val="2"/>
        <w:tabs>
          <w:tab w:val="left" w:pos="2621"/>
        </w:tabs>
        <w:kinsoku w:val="0"/>
        <w:overflowPunct w:val="0"/>
        <w:ind w:left="0" w:firstLine="851"/>
        <w:jc w:val="both"/>
        <w:rPr>
          <w:spacing w:val="-1"/>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4"/>
        <w:gridCol w:w="4674"/>
      </w:tblGrid>
      <w:tr w:rsidR="00281EA0" w:rsidRPr="003A4919" w14:paraId="78CAF359" w14:textId="77777777" w:rsidTr="00FC6E82">
        <w:tc>
          <w:tcPr>
            <w:tcW w:w="5063" w:type="dxa"/>
          </w:tcPr>
          <w:p w14:paraId="2C16ADF2" w14:textId="77777777" w:rsidR="003A4919" w:rsidRPr="003A4919" w:rsidRDefault="003A4919" w:rsidP="003A4919">
            <w:pPr>
              <w:rPr>
                <w:b/>
                <w:lang w:val="en-US"/>
              </w:rPr>
            </w:pPr>
            <w:r w:rsidRPr="003A4919">
              <w:rPr>
                <w:b/>
                <w:lang w:val="en-US"/>
              </w:rPr>
              <w:lastRenderedPageBreak/>
              <w:t>Customer:</w:t>
            </w:r>
          </w:p>
          <w:p w14:paraId="7D1BDBC7" w14:textId="77777777" w:rsidR="003A4919" w:rsidRPr="003A4919" w:rsidRDefault="003A4919" w:rsidP="003A4919">
            <w:pPr>
              <w:rPr>
                <w:b/>
                <w:lang w:val="en-US"/>
              </w:rPr>
            </w:pPr>
            <w:r w:rsidRPr="003A4919">
              <w:rPr>
                <w:b/>
                <w:lang w:val="en-US"/>
              </w:rPr>
              <w:t>Full Name</w:t>
            </w:r>
          </w:p>
          <w:p w14:paraId="30CB4A58" w14:textId="77777777" w:rsidR="00281EA0" w:rsidRPr="003A4919" w:rsidRDefault="003A4919" w:rsidP="003A4919">
            <w:pPr>
              <w:rPr>
                <w:b/>
                <w:lang w:val="en-US"/>
              </w:rPr>
            </w:pPr>
            <w:r w:rsidRPr="003A4919">
              <w:rPr>
                <w:b/>
                <w:lang w:val="en-US"/>
              </w:rPr>
              <w:t>Passport Details</w:t>
            </w:r>
          </w:p>
          <w:p w14:paraId="01EFDEED" w14:textId="77777777" w:rsidR="00281EA0" w:rsidRPr="003A4919" w:rsidRDefault="00281EA0" w:rsidP="004D1753">
            <w:pPr>
              <w:rPr>
                <w:b/>
                <w:lang w:val="en-US"/>
              </w:rPr>
            </w:pPr>
          </w:p>
          <w:p w14:paraId="6A47CC1D" w14:textId="77777777" w:rsidR="00281EA0" w:rsidRPr="003A4919" w:rsidRDefault="00281EA0" w:rsidP="004D1753">
            <w:pPr>
              <w:rPr>
                <w:b/>
                <w:lang w:val="en-US"/>
              </w:rPr>
            </w:pPr>
          </w:p>
          <w:p w14:paraId="5F6E6035" w14:textId="77777777" w:rsidR="00281EA0" w:rsidRPr="003A4919" w:rsidRDefault="00281EA0" w:rsidP="004D1753">
            <w:pPr>
              <w:rPr>
                <w:b/>
                <w:lang w:val="en-US"/>
              </w:rPr>
            </w:pPr>
          </w:p>
          <w:p w14:paraId="286DC2C6" w14:textId="77777777" w:rsidR="00281EA0" w:rsidRPr="003A4919" w:rsidRDefault="00281EA0" w:rsidP="004D1753">
            <w:pPr>
              <w:rPr>
                <w:b/>
                <w:lang w:val="en-US"/>
              </w:rPr>
            </w:pPr>
          </w:p>
          <w:p w14:paraId="15D5E087" w14:textId="77777777" w:rsidR="00281EA0" w:rsidRPr="003A4919" w:rsidRDefault="00281EA0" w:rsidP="004D1753">
            <w:pPr>
              <w:rPr>
                <w:b/>
                <w:lang w:val="en-US"/>
              </w:rPr>
            </w:pPr>
          </w:p>
          <w:p w14:paraId="4913502B" w14:textId="77777777" w:rsidR="00281EA0" w:rsidRPr="003A4919" w:rsidRDefault="00281EA0" w:rsidP="004D1753">
            <w:pPr>
              <w:rPr>
                <w:b/>
                <w:lang w:val="en-US"/>
              </w:rPr>
            </w:pPr>
          </w:p>
          <w:p w14:paraId="04F75326" w14:textId="77777777" w:rsidR="00281EA0" w:rsidRPr="003A4919" w:rsidRDefault="00281EA0" w:rsidP="004D1753">
            <w:pPr>
              <w:rPr>
                <w:b/>
                <w:lang w:val="en-US"/>
              </w:rPr>
            </w:pPr>
          </w:p>
          <w:p w14:paraId="1F3D7DE6" w14:textId="77777777" w:rsidR="00281EA0" w:rsidRPr="003A4919" w:rsidRDefault="00281EA0" w:rsidP="004D1753">
            <w:pPr>
              <w:rPr>
                <w:b/>
                <w:lang w:val="en-US"/>
              </w:rPr>
            </w:pPr>
          </w:p>
          <w:p w14:paraId="151390A9" w14:textId="77777777" w:rsidR="00281EA0" w:rsidRPr="003A4919" w:rsidRDefault="00281EA0" w:rsidP="004D1753">
            <w:pPr>
              <w:rPr>
                <w:b/>
                <w:lang w:val="en-US"/>
              </w:rPr>
            </w:pPr>
          </w:p>
          <w:p w14:paraId="2AA16E66" w14:textId="77777777" w:rsidR="00281EA0" w:rsidRPr="003A4919" w:rsidRDefault="00281EA0" w:rsidP="004D1753">
            <w:pPr>
              <w:rPr>
                <w:b/>
                <w:lang w:val="en-US"/>
              </w:rPr>
            </w:pPr>
          </w:p>
          <w:p w14:paraId="0E151214" w14:textId="77777777" w:rsidR="00281EA0" w:rsidRPr="003A4919" w:rsidRDefault="00281EA0" w:rsidP="004D1753">
            <w:pPr>
              <w:rPr>
                <w:b/>
                <w:lang w:val="en-US"/>
              </w:rPr>
            </w:pPr>
          </w:p>
          <w:p w14:paraId="596346A1" w14:textId="77777777" w:rsidR="00281EA0" w:rsidRPr="003A4919" w:rsidRDefault="00281EA0" w:rsidP="004D1753">
            <w:pPr>
              <w:rPr>
                <w:b/>
                <w:lang w:val="en-US"/>
              </w:rPr>
            </w:pPr>
          </w:p>
          <w:p w14:paraId="509985A0" w14:textId="77777777" w:rsidR="00281EA0" w:rsidRPr="003A4919" w:rsidRDefault="00281EA0" w:rsidP="004D1753">
            <w:pPr>
              <w:rPr>
                <w:b/>
                <w:lang w:val="en-US"/>
              </w:rPr>
            </w:pPr>
          </w:p>
          <w:p w14:paraId="2CA81D9F" w14:textId="77777777" w:rsidR="00281EA0" w:rsidRPr="003A4919" w:rsidRDefault="00281EA0" w:rsidP="004D1753">
            <w:pPr>
              <w:rPr>
                <w:b/>
                <w:lang w:val="en-US"/>
              </w:rPr>
            </w:pPr>
          </w:p>
          <w:p w14:paraId="48853613" w14:textId="77777777" w:rsidR="00281EA0" w:rsidRPr="003A4919" w:rsidRDefault="00281EA0" w:rsidP="004D1753">
            <w:pPr>
              <w:rPr>
                <w:b/>
                <w:lang w:val="en-US"/>
              </w:rPr>
            </w:pPr>
          </w:p>
          <w:p w14:paraId="39786486" w14:textId="77777777" w:rsidR="00281EA0" w:rsidRPr="003A4919" w:rsidRDefault="00281EA0" w:rsidP="004D1753">
            <w:pPr>
              <w:rPr>
                <w:b/>
                <w:lang w:val="en-US"/>
              </w:rPr>
            </w:pPr>
          </w:p>
          <w:p w14:paraId="5AB5388D" w14:textId="77777777" w:rsidR="00281EA0" w:rsidRPr="003A4919" w:rsidRDefault="00281EA0" w:rsidP="004D1753">
            <w:pPr>
              <w:rPr>
                <w:b/>
                <w:lang w:val="en-US"/>
              </w:rPr>
            </w:pPr>
          </w:p>
          <w:p w14:paraId="75476B30" w14:textId="77777777" w:rsidR="00281EA0" w:rsidRPr="003A4919" w:rsidRDefault="00281EA0" w:rsidP="004D1753">
            <w:pPr>
              <w:rPr>
                <w:b/>
                <w:lang w:val="en-US"/>
              </w:rPr>
            </w:pPr>
          </w:p>
          <w:p w14:paraId="4FE7F4D7" w14:textId="77777777" w:rsidR="00281EA0" w:rsidRPr="003A4919" w:rsidRDefault="00281EA0" w:rsidP="004D1753">
            <w:pPr>
              <w:rPr>
                <w:b/>
                <w:lang w:val="en-US"/>
              </w:rPr>
            </w:pPr>
          </w:p>
          <w:p w14:paraId="10A8C53C" w14:textId="77777777" w:rsidR="00281EA0" w:rsidRPr="003A4919" w:rsidRDefault="00281EA0" w:rsidP="004D1753">
            <w:pPr>
              <w:rPr>
                <w:b/>
                <w:lang w:val="en-US"/>
              </w:rPr>
            </w:pPr>
          </w:p>
          <w:p w14:paraId="35A33C34" w14:textId="77777777" w:rsidR="00281EA0" w:rsidRPr="003A4919" w:rsidRDefault="00281EA0" w:rsidP="004D1753">
            <w:pPr>
              <w:rPr>
                <w:b/>
                <w:lang w:val="en-US"/>
              </w:rPr>
            </w:pPr>
          </w:p>
          <w:p w14:paraId="52497393" w14:textId="77777777" w:rsidR="00281EA0" w:rsidRPr="003A4919" w:rsidRDefault="00281EA0" w:rsidP="004D1753">
            <w:pPr>
              <w:rPr>
                <w:b/>
                <w:lang w:val="en-US"/>
              </w:rPr>
            </w:pPr>
          </w:p>
          <w:p w14:paraId="66E3C2B0" w14:textId="77777777" w:rsidR="00281EA0" w:rsidRPr="003A4919" w:rsidRDefault="00281EA0" w:rsidP="004D1753">
            <w:pPr>
              <w:rPr>
                <w:b/>
                <w:lang w:val="en-US"/>
              </w:rPr>
            </w:pPr>
          </w:p>
          <w:p w14:paraId="4AB0D68B" w14:textId="77777777" w:rsidR="00281EA0" w:rsidRPr="00FC6E82" w:rsidRDefault="00281EA0" w:rsidP="004D1753">
            <w:pPr>
              <w:rPr>
                <w:b/>
              </w:rPr>
            </w:pPr>
            <w:r w:rsidRPr="00FC6E82">
              <w:rPr>
                <w:b/>
              </w:rPr>
              <w:t>______________/______________/</w:t>
            </w:r>
          </w:p>
          <w:p w14:paraId="7D236EF4" w14:textId="77777777" w:rsidR="00281EA0" w:rsidRPr="00FC6E82" w:rsidRDefault="00281EA0" w:rsidP="004D1753">
            <w:pPr>
              <w:rPr>
                <w:b/>
              </w:rPr>
            </w:pPr>
          </w:p>
        </w:tc>
        <w:tc>
          <w:tcPr>
            <w:tcW w:w="5063" w:type="dxa"/>
          </w:tcPr>
          <w:p w14:paraId="53648C63" w14:textId="77777777" w:rsidR="003A4919" w:rsidRPr="003A4919" w:rsidRDefault="003A4919" w:rsidP="003A4919">
            <w:pPr>
              <w:rPr>
                <w:b/>
                <w:lang w:val="en-US"/>
              </w:rPr>
            </w:pPr>
            <w:r w:rsidRPr="003A4919">
              <w:rPr>
                <w:b/>
                <w:lang w:val="en-US"/>
              </w:rPr>
              <w:t>Contractor:</w:t>
            </w:r>
          </w:p>
          <w:p w14:paraId="536A94A5" w14:textId="77777777" w:rsidR="003A4919" w:rsidRDefault="003A4919" w:rsidP="003A4919">
            <w:pPr>
              <w:rPr>
                <w:b/>
                <w:lang w:val="en-US"/>
              </w:rPr>
            </w:pPr>
            <w:r w:rsidRPr="003A4919">
              <w:rPr>
                <w:b/>
                <w:lang w:val="en-US"/>
              </w:rPr>
              <w:t>Federal State Budgetary Scientific Institution Limnological Institute of the Siberian Branch of the Russian Academy of Sciences</w:t>
            </w:r>
          </w:p>
          <w:p w14:paraId="3AD5603F" w14:textId="77777777" w:rsidR="003A4919" w:rsidRPr="003A4919" w:rsidRDefault="003A4919" w:rsidP="003A4919">
            <w:pPr>
              <w:rPr>
                <w:spacing w:val="-1"/>
                <w:lang w:val="en-US"/>
              </w:rPr>
            </w:pPr>
            <w:r w:rsidRPr="003A4919">
              <w:rPr>
                <w:spacing w:val="-1"/>
                <w:lang w:val="en-US"/>
              </w:rPr>
              <w:t>Legal/mailing address: Russian Federation, 664033, Irkutsk, Ulan-Batorskaya Street, Building 3</w:t>
            </w:r>
          </w:p>
          <w:p w14:paraId="26DA36B7" w14:textId="77777777" w:rsidR="00281EA0" w:rsidRPr="003A4919" w:rsidRDefault="003A4919" w:rsidP="003A4919">
            <w:pPr>
              <w:rPr>
                <w:lang w:val="en-US"/>
              </w:rPr>
            </w:pPr>
            <w:r w:rsidRPr="003A4919">
              <w:rPr>
                <w:spacing w:val="-1"/>
                <w:lang w:val="en-US"/>
              </w:rPr>
              <w:t>TIN 3811014433, KPP 381201001</w:t>
            </w:r>
          </w:p>
          <w:p w14:paraId="1C71DE8D" w14:textId="77777777" w:rsidR="003A4919" w:rsidRPr="003A4919" w:rsidRDefault="003A4919" w:rsidP="003A4919">
            <w:pPr>
              <w:rPr>
                <w:lang w:val="en-US"/>
              </w:rPr>
            </w:pPr>
            <w:r w:rsidRPr="003A4919">
              <w:rPr>
                <w:lang w:val="en-US"/>
              </w:rPr>
              <w:t>Bank details:</w:t>
            </w:r>
          </w:p>
          <w:p w14:paraId="5773996B" w14:textId="77777777" w:rsidR="003A4919" w:rsidRPr="003A4919" w:rsidRDefault="003A4919" w:rsidP="003A4919">
            <w:pPr>
              <w:rPr>
                <w:lang w:val="en-US"/>
              </w:rPr>
            </w:pPr>
            <w:r w:rsidRPr="003A4919">
              <w:rPr>
                <w:lang w:val="en-US"/>
              </w:rPr>
              <w:t xml:space="preserve">UFK for </w:t>
            </w:r>
            <w:proofErr w:type="spellStart"/>
            <w:r w:rsidRPr="003A4919">
              <w:rPr>
                <w:lang w:val="en-US"/>
              </w:rPr>
              <w:t>Primorsky</w:t>
            </w:r>
            <w:proofErr w:type="spellEnd"/>
            <w:r w:rsidRPr="003A4919">
              <w:rPr>
                <w:lang w:val="en-US"/>
              </w:rPr>
              <w:t xml:space="preserve"> Krai (LIN SB RAS personal account 20346Ts41860)</w:t>
            </w:r>
          </w:p>
          <w:p w14:paraId="08D181AE" w14:textId="77777777" w:rsidR="003A4919" w:rsidRPr="003A4919" w:rsidRDefault="003A4919" w:rsidP="003A4919">
            <w:pPr>
              <w:rPr>
                <w:lang w:val="en-US"/>
              </w:rPr>
            </w:pPr>
            <w:r w:rsidRPr="003A4919">
              <w:rPr>
                <w:lang w:val="en-US"/>
              </w:rPr>
              <w:t xml:space="preserve">OKTs No. 1 DGU Bank of Russia//UFK for </w:t>
            </w:r>
            <w:proofErr w:type="spellStart"/>
            <w:r w:rsidRPr="003A4919">
              <w:rPr>
                <w:lang w:val="en-US"/>
              </w:rPr>
              <w:t>Primorsky</w:t>
            </w:r>
            <w:proofErr w:type="spellEnd"/>
            <w:r w:rsidRPr="003A4919">
              <w:rPr>
                <w:lang w:val="en-US"/>
              </w:rPr>
              <w:t xml:space="preserve"> Krai, Vladivostok</w:t>
            </w:r>
          </w:p>
          <w:p w14:paraId="6868A196" w14:textId="77777777" w:rsidR="003A4919" w:rsidRPr="003A4919" w:rsidRDefault="003A4919" w:rsidP="003A4919">
            <w:pPr>
              <w:rPr>
                <w:lang w:val="en-US"/>
              </w:rPr>
            </w:pPr>
            <w:r w:rsidRPr="003A4919">
              <w:rPr>
                <w:lang w:val="en-US"/>
              </w:rPr>
              <w:t>01057002</w:t>
            </w:r>
          </w:p>
          <w:p w14:paraId="110BEC3C" w14:textId="77777777" w:rsidR="003A4919" w:rsidRPr="003A4919" w:rsidRDefault="003A4919" w:rsidP="003A4919">
            <w:pPr>
              <w:rPr>
                <w:lang w:val="en-US"/>
              </w:rPr>
            </w:pPr>
            <w:r w:rsidRPr="003A4919">
              <w:rPr>
                <w:lang w:val="en-US"/>
              </w:rPr>
              <w:t>Single treasury account 40102810545370000012</w:t>
            </w:r>
          </w:p>
          <w:p w14:paraId="11726D20" w14:textId="77777777" w:rsidR="003A4919" w:rsidRPr="003A4919" w:rsidRDefault="003A4919" w:rsidP="003A4919">
            <w:pPr>
              <w:rPr>
                <w:lang w:val="en-US"/>
              </w:rPr>
            </w:pPr>
            <w:r w:rsidRPr="003A4919">
              <w:rPr>
                <w:lang w:val="en-US"/>
              </w:rPr>
              <w:t>Treasury account 03214643000000012010</w:t>
            </w:r>
          </w:p>
          <w:p w14:paraId="6DD1285C" w14:textId="77777777" w:rsidR="003A4919" w:rsidRPr="003A4919" w:rsidRDefault="003A4919" w:rsidP="003A4919">
            <w:pPr>
              <w:rPr>
                <w:lang w:val="en-US"/>
              </w:rPr>
            </w:pPr>
            <w:r w:rsidRPr="003A4919">
              <w:rPr>
                <w:lang w:val="en-US"/>
              </w:rPr>
              <w:t>OGRN 1023801757540 dated November 20, 2002</w:t>
            </w:r>
          </w:p>
          <w:p w14:paraId="0C06330F" w14:textId="77777777" w:rsidR="00281EA0" w:rsidRPr="003A4919" w:rsidRDefault="003A4919" w:rsidP="003A4919">
            <w:pPr>
              <w:rPr>
                <w:lang w:val="en-US"/>
              </w:rPr>
            </w:pPr>
            <w:r w:rsidRPr="003A4919">
              <w:rPr>
                <w:lang w:val="en-US"/>
              </w:rPr>
              <w:t>OKVD 72.19.9</w:t>
            </w:r>
          </w:p>
          <w:p w14:paraId="64E16DA3" w14:textId="77777777" w:rsidR="003A4919" w:rsidRPr="003A4919" w:rsidRDefault="003A4919" w:rsidP="003A4919">
            <w:pPr>
              <w:pStyle w:val="a3"/>
              <w:kinsoku w:val="0"/>
              <w:overflowPunct w:val="0"/>
              <w:jc w:val="both"/>
              <w:rPr>
                <w:b/>
                <w:spacing w:val="-1"/>
                <w:sz w:val="24"/>
                <w:szCs w:val="24"/>
                <w:lang w:val="en-US"/>
              </w:rPr>
            </w:pPr>
            <w:r w:rsidRPr="003A4919">
              <w:rPr>
                <w:b/>
                <w:spacing w:val="-1"/>
                <w:sz w:val="24"/>
                <w:szCs w:val="24"/>
                <w:lang w:val="en-US"/>
              </w:rPr>
              <w:t>Payment purpose:</w:t>
            </w:r>
          </w:p>
          <w:p w14:paraId="3737DFFB" w14:textId="77777777" w:rsidR="00281EA0" w:rsidRPr="003A4919" w:rsidRDefault="003A4919" w:rsidP="003A4919">
            <w:pPr>
              <w:rPr>
                <w:color w:val="FF0000"/>
                <w:lang w:val="en-US"/>
              </w:rPr>
            </w:pPr>
            <w:r w:rsidRPr="003A4919">
              <w:rPr>
                <w:b/>
                <w:spacing w:val="-1"/>
                <w:lang w:val="en-US"/>
              </w:rPr>
              <w:t>BCC 0000 0000 0000 0000 0130 Payment under Agreement No. ___ dated _______, including VAT</w:t>
            </w:r>
          </w:p>
          <w:p w14:paraId="75986AE2" w14:textId="77777777" w:rsidR="00281EA0" w:rsidRPr="003A4919" w:rsidRDefault="003A4919" w:rsidP="00281EA0">
            <w:pPr>
              <w:rPr>
                <w:lang w:val="en-US"/>
              </w:rPr>
            </w:pPr>
            <w:r w:rsidRPr="003A4919">
              <w:rPr>
                <w:lang w:val="en-US"/>
              </w:rPr>
              <w:t xml:space="preserve">Acting Director of </w:t>
            </w:r>
            <w:r>
              <w:rPr>
                <w:lang w:val="en-US"/>
              </w:rPr>
              <w:t>LIN SB RAS</w:t>
            </w:r>
          </w:p>
          <w:p w14:paraId="734963F9" w14:textId="77777777" w:rsidR="00281EA0" w:rsidRPr="003A4919" w:rsidRDefault="00281EA0" w:rsidP="00281EA0">
            <w:pPr>
              <w:rPr>
                <w:lang w:val="en-US"/>
              </w:rPr>
            </w:pPr>
          </w:p>
          <w:p w14:paraId="618D3BAB" w14:textId="77777777" w:rsidR="00281EA0" w:rsidRPr="003A4919" w:rsidRDefault="00281EA0" w:rsidP="00281EA0">
            <w:pPr>
              <w:rPr>
                <w:lang w:val="en-US"/>
              </w:rPr>
            </w:pPr>
          </w:p>
          <w:p w14:paraId="023704D6" w14:textId="77777777" w:rsidR="00281EA0" w:rsidRPr="003A4919" w:rsidRDefault="00281EA0" w:rsidP="00281EA0">
            <w:pPr>
              <w:rPr>
                <w:lang w:val="en-US"/>
              </w:rPr>
            </w:pPr>
            <w:r w:rsidRPr="003A4919">
              <w:rPr>
                <w:lang w:val="en-US"/>
              </w:rPr>
              <w:t>______________________/</w:t>
            </w:r>
            <w:r w:rsidR="003A4919">
              <w:rPr>
                <w:lang w:val="en-US"/>
              </w:rPr>
              <w:t>F</w:t>
            </w:r>
            <w:proofErr w:type="spellStart"/>
            <w:r w:rsidR="003A4919" w:rsidRPr="003A4919">
              <w:t>edotov</w:t>
            </w:r>
            <w:proofErr w:type="spellEnd"/>
            <w:r w:rsidR="003A4919" w:rsidRPr="003A4919">
              <w:t xml:space="preserve"> A.P.</w:t>
            </w:r>
            <w:r w:rsidRPr="003A4919">
              <w:rPr>
                <w:lang w:val="en-US"/>
              </w:rPr>
              <w:t>/</w:t>
            </w:r>
          </w:p>
          <w:p w14:paraId="13C146EF" w14:textId="77777777" w:rsidR="00281EA0" w:rsidRPr="003A4919" w:rsidRDefault="00281EA0" w:rsidP="00281EA0">
            <w:pPr>
              <w:rPr>
                <w:lang w:val="en-US"/>
              </w:rPr>
            </w:pPr>
          </w:p>
        </w:tc>
      </w:tr>
    </w:tbl>
    <w:p w14:paraId="1CE69AD7" w14:textId="77777777" w:rsidR="004D1753" w:rsidRPr="003A4919" w:rsidRDefault="004D1753" w:rsidP="004D1753">
      <w:pPr>
        <w:rPr>
          <w:lang w:val="en-US"/>
        </w:rPr>
      </w:pPr>
    </w:p>
    <w:p w14:paraId="55CEE72C" w14:textId="77777777" w:rsidR="004D1753" w:rsidRPr="003A4919" w:rsidRDefault="004D1753" w:rsidP="004D1753">
      <w:pPr>
        <w:rPr>
          <w:lang w:val="en-US"/>
        </w:rPr>
      </w:pPr>
    </w:p>
    <w:p w14:paraId="7D875E3E" w14:textId="77777777" w:rsidR="004D1753" w:rsidRPr="003A4919" w:rsidRDefault="004D1753" w:rsidP="004D1753">
      <w:pPr>
        <w:rPr>
          <w:lang w:val="en-US"/>
        </w:rPr>
      </w:pPr>
    </w:p>
    <w:sectPr w:rsidR="004D1753" w:rsidRPr="003A4919" w:rsidSect="00071171">
      <w:type w:val="continuous"/>
      <w:pgSz w:w="11910" w:h="16840"/>
      <w:pgMar w:top="1418" w:right="1134" w:bottom="1418"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C6611" w14:textId="77777777" w:rsidR="00C32A9A" w:rsidRDefault="00C32A9A">
      <w:r>
        <w:separator/>
      </w:r>
    </w:p>
  </w:endnote>
  <w:endnote w:type="continuationSeparator" w:id="0">
    <w:p w14:paraId="427F12DC" w14:textId="77777777" w:rsidR="00C32A9A" w:rsidRDefault="00C32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4EEBA" w14:textId="77777777" w:rsidR="00C32A9A" w:rsidRDefault="00C32A9A">
      <w:r>
        <w:separator/>
      </w:r>
    </w:p>
  </w:footnote>
  <w:footnote w:type="continuationSeparator" w:id="0">
    <w:p w14:paraId="2E86FBFA" w14:textId="77777777" w:rsidR="00C32A9A" w:rsidRDefault="00C32A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3988" w:hanging="221"/>
      </w:pPr>
      <w:rPr>
        <w:rFonts w:ascii="Times New Roman" w:hAnsi="Times New Roman" w:cs="Times New Roman"/>
        <w:b/>
        <w:bCs/>
        <w:sz w:val="22"/>
        <w:szCs w:val="22"/>
      </w:rPr>
    </w:lvl>
    <w:lvl w:ilvl="1">
      <w:numFmt w:val="bullet"/>
      <w:lvlText w:val="•"/>
      <w:lvlJc w:val="left"/>
      <w:pPr>
        <w:ind w:left="4576" w:hanging="221"/>
      </w:pPr>
    </w:lvl>
    <w:lvl w:ilvl="2">
      <w:numFmt w:val="bullet"/>
      <w:lvlText w:val="•"/>
      <w:lvlJc w:val="left"/>
      <w:pPr>
        <w:ind w:left="5163" w:hanging="221"/>
      </w:pPr>
    </w:lvl>
    <w:lvl w:ilvl="3">
      <w:numFmt w:val="bullet"/>
      <w:lvlText w:val="•"/>
      <w:lvlJc w:val="left"/>
      <w:pPr>
        <w:ind w:left="5751" w:hanging="221"/>
      </w:pPr>
    </w:lvl>
    <w:lvl w:ilvl="4">
      <w:numFmt w:val="bullet"/>
      <w:lvlText w:val="•"/>
      <w:lvlJc w:val="left"/>
      <w:pPr>
        <w:ind w:left="6339" w:hanging="221"/>
      </w:pPr>
    </w:lvl>
    <w:lvl w:ilvl="5">
      <w:numFmt w:val="bullet"/>
      <w:lvlText w:val="•"/>
      <w:lvlJc w:val="left"/>
      <w:pPr>
        <w:ind w:left="6927" w:hanging="221"/>
      </w:pPr>
    </w:lvl>
    <w:lvl w:ilvl="6">
      <w:numFmt w:val="bullet"/>
      <w:lvlText w:val="•"/>
      <w:lvlJc w:val="left"/>
      <w:pPr>
        <w:ind w:left="7515" w:hanging="221"/>
      </w:pPr>
    </w:lvl>
    <w:lvl w:ilvl="7">
      <w:numFmt w:val="bullet"/>
      <w:lvlText w:val="•"/>
      <w:lvlJc w:val="left"/>
      <w:pPr>
        <w:ind w:left="8102" w:hanging="221"/>
      </w:pPr>
    </w:lvl>
    <w:lvl w:ilvl="8">
      <w:numFmt w:val="bullet"/>
      <w:lvlText w:val="•"/>
      <w:lvlJc w:val="left"/>
      <w:pPr>
        <w:ind w:left="8690" w:hanging="221"/>
      </w:pPr>
    </w:lvl>
  </w:abstractNum>
  <w:abstractNum w:abstractNumId="1" w15:restartNumberingAfterBreak="0">
    <w:nsid w:val="00000403"/>
    <w:multiLevelType w:val="multilevel"/>
    <w:tmpl w:val="00000886"/>
    <w:lvl w:ilvl="0">
      <w:start w:val="1"/>
      <w:numFmt w:val="decimal"/>
      <w:lvlText w:val="%1"/>
      <w:lvlJc w:val="left"/>
      <w:pPr>
        <w:ind w:left="118" w:hanging="413"/>
      </w:pPr>
      <w:rPr>
        <w:rFonts w:cs="Times New Roman"/>
      </w:rPr>
    </w:lvl>
    <w:lvl w:ilvl="1">
      <w:start w:val="1"/>
      <w:numFmt w:val="decimal"/>
      <w:lvlText w:val="%1.%2."/>
      <w:lvlJc w:val="left"/>
      <w:pPr>
        <w:ind w:left="118" w:hanging="413"/>
      </w:pPr>
      <w:rPr>
        <w:rFonts w:ascii="Times New Roman" w:hAnsi="Times New Roman" w:cs="Times New Roman"/>
        <w:b w:val="0"/>
        <w:bCs w:val="0"/>
        <w:sz w:val="22"/>
        <w:szCs w:val="22"/>
      </w:rPr>
    </w:lvl>
    <w:lvl w:ilvl="2">
      <w:numFmt w:val="bullet"/>
      <w:lvlText w:val="•"/>
      <w:lvlJc w:val="left"/>
      <w:pPr>
        <w:ind w:left="2068" w:hanging="413"/>
      </w:pPr>
    </w:lvl>
    <w:lvl w:ilvl="3">
      <w:numFmt w:val="bullet"/>
      <w:lvlText w:val="•"/>
      <w:lvlJc w:val="left"/>
      <w:pPr>
        <w:ind w:left="3043" w:hanging="413"/>
      </w:pPr>
    </w:lvl>
    <w:lvl w:ilvl="4">
      <w:numFmt w:val="bullet"/>
      <w:lvlText w:val="•"/>
      <w:lvlJc w:val="left"/>
      <w:pPr>
        <w:ind w:left="4017" w:hanging="413"/>
      </w:pPr>
    </w:lvl>
    <w:lvl w:ilvl="5">
      <w:numFmt w:val="bullet"/>
      <w:lvlText w:val="•"/>
      <w:lvlJc w:val="left"/>
      <w:pPr>
        <w:ind w:left="4992" w:hanging="413"/>
      </w:pPr>
    </w:lvl>
    <w:lvl w:ilvl="6">
      <w:numFmt w:val="bullet"/>
      <w:lvlText w:val="•"/>
      <w:lvlJc w:val="left"/>
      <w:pPr>
        <w:ind w:left="5967" w:hanging="413"/>
      </w:pPr>
    </w:lvl>
    <w:lvl w:ilvl="7">
      <w:numFmt w:val="bullet"/>
      <w:lvlText w:val="•"/>
      <w:lvlJc w:val="left"/>
      <w:pPr>
        <w:ind w:left="6942" w:hanging="413"/>
      </w:pPr>
    </w:lvl>
    <w:lvl w:ilvl="8">
      <w:numFmt w:val="bullet"/>
      <w:lvlText w:val="•"/>
      <w:lvlJc w:val="left"/>
      <w:pPr>
        <w:ind w:left="7916" w:hanging="413"/>
      </w:pPr>
    </w:lvl>
  </w:abstractNum>
  <w:abstractNum w:abstractNumId="2" w15:restartNumberingAfterBreak="0">
    <w:nsid w:val="00000404"/>
    <w:multiLevelType w:val="multilevel"/>
    <w:tmpl w:val="00000887"/>
    <w:lvl w:ilvl="0">
      <w:start w:val="2"/>
      <w:numFmt w:val="decimal"/>
      <w:lvlText w:val="%1"/>
      <w:lvlJc w:val="left"/>
      <w:pPr>
        <w:ind w:left="118" w:hanging="449"/>
      </w:pPr>
      <w:rPr>
        <w:rFonts w:cs="Times New Roman"/>
      </w:rPr>
    </w:lvl>
    <w:lvl w:ilvl="1">
      <w:start w:val="1"/>
      <w:numFmt w:val="decimal"/>
      <w:lvlText w:val="%1.%2."/>
      <w:lvlJc w:val="left"/>
      <w:pPr>
        <w:ind w:left="118" w:hanging="449"/>
      </w:pPr>
      <w:rPr>
        <w:rFonts w:ascii="Times New Roman" w:hAnsi="Times New Roman" w:cs="Times New Roman"/>
        <w:b w:val="0"/>
        <w:bCs w:val="0"/>
        <w:sz w:val="22"/>
        <w:szCs w:val="22"/>
      </w:rPr>
    </w:lvl>
    <w:lvl w:ilvl="2">
      <w:numFmt w:val="bullet"/>
      <w:lvlText w:val="•"/>
      <w:lvlJc w:val="left"/>
      <w:pPr>
        <w:ind w:left="2068" w:hanging="449"/>
      </w:pPr>
    </w:lvl>
    <w:lvl w:ilvl="3">
      <w:numFmt w:val="bullet"/>
      <w:lvlText w:val="•"/>
      <w:lvlJc w:val="left"/>
      <w:pPr>
        <w:ind w:left="3043" w:hanging="449"/>
      </w:pPr>
    </w:lvl>
    <w:lvl w:ilvl="4">
      <w:numFmt w:val="bullet"/>
      <w:lvlText w:val="•"/>
      <w:lvlJc w:val="left"/>
      <w:pPr>
        <w:ind w:left="4017" w:hanging="449"/>
      </w:pPr>
    </w:lvl>
    <w:lvl w:ilvl="5">
      <w:numFmt w:val="bullet"/>
      <w:lvlText w:val="•"/>
      <w:lvlJc w:val="left"/>
      <w:pPr>
        <w:ind w:left="4992" w:hanging="449"/>
      </w:pPr>
    </w:lvl>
    <w:lvl w:ilvl="6">
      <w:numFmt w:val="bullet"/>
      <w:lvlText w:val="•"/>
      <w:lvlJc w:val="left"/>
      <w:pPr>
        <w:ind w:left="5967" w:hanging="449"/>
      </w:pPr>
    </w:lvl>
    <w:lvl w:ilvl="7">
      <w:numFmt w:val="bullet"/>
      <w:lvlText w:val="•"/>
      <w:lvlJc w:val="left"/>
      <w:pPr>
        <w:ind w:left="6942" w:hanging="449"/>
      </w:pPr>
    </w:lvl>
    <w:lvl w:ilvl="8">
      <w:numFmt w:val="bullet"/>
      <w:lvlText w:val="•"/>
      <w:lvlJc w:val="left"/>
      <w:pPr>
        <w:ind w:left="7916" w:hanging="449"/>
      </w:pPr>
    </w:lvl>
  </w:abstractNum>
  <w:abstractNum w:abstractNumId="3" w15:restartNumberingAfterBreak="0">
    <w:nsid w:val="00000405"/>
    <w:multiLevelType w:val="multilevel"/>
    <w:tmpl w:val="00000888"/>
    <w:lvl w:ilvl="0">
      <w:start w:val="3"/>
      <w:numFmt w:val="decimal"/>
      <w:lvlText w:val="%1"/>
      <w:lvlJc w:val="left"/>
      <w:pPr>
        <w:ind w:left="788" w:hanging="387"/>
      </w:pPr>
      <w:rPr>
        <w:rFonts w:cs="Times New Roman"/>
      </w:rPr>
    </w:lvl>
    <w:lvl w:ilvl="1">
      <w:start w:val="1"/>
      <w:numFmt w:val="decimal"/>
      <w:lvlText w:val="%1.%2."/>
      <w:lvlJc w:val="left"/>
      <w:pPr>
        <w:ind w:left="118" w:hanging="387"/>
      </w:pPr>
      <w:rPr>
        <w:rFonts w:ascii="Times New Roman" w:hAnsi="Times New Roman" w:cs="Times New Roman"/>
        <w:b w:val="0"/>
        <w:bCs w:val="0"/>
        <w:sz w:val="22"/>
        <w:szCs w:val="22"/>
      </w:rPr>
    </w:lvl>
    <w:lvl w:ilvl="2">
      <w:numFmt w:val="bullet"/>
      <w:lvlText w:val="•"/>
      <w:lvlJc w:val="left"/>
      <w:pPr>
        <w:ind w:left="1797" w:hanging="387"/>
      </w:pPr>
    </w:lvl>
    <w:lvl w:ilvl="3">
      <w:numFmt w:val="bullet"/>
      <w:lvlText w:val="•"/>
      <w:lvlJc w:val="left"/>
      <w:pPr>
        <w:ind w:left="2805" w:hanging="387"/>
      </w:pPr>
    </w:lvl>
    <w:lvl w:ilvl="4">
      <w:numFmt w:val="bullet"/>
      <w:lvlText w:val="•"/>
      <w:lvlJc w:val="left"/>
      <w:pPr>
        <w:ind w:left="3814" w:hanging="387"/>
      </w:pPr>
    </w:lvl>
    <w:lvl w:ilvl="5">
      <w:numFmt w:val="bullet"/>
      <w:lvlText w:val="•"/>
      <w:lvlJc w:val="left"/>
      <w:pPr>
        <w:ind w:left="4823" w:hanging="387"/>
      </w:pPr>
    </w:lvl>
    <w:lvl w:ilvl="6">
      <w:numFmt w:val="bullet"/>
      <w:lvlText w:val="•"/>
      <w:lvlJc w:val="left"/>
      <w:pPr>
        <w:ind w:left="5831" w:hanging="387"/>
      </w:pPr>
    </w:lvl>
    <w:lvl w:ilvl="7">
      <w:numFmt w:val="bullet"/>
      <w:lvlText w:val="•"/>
      <w:lvlJc w:val="left"/>
      <w:pPr>
        <w:ind w:left="6840" w:hanging="387"/>
      </w:pPr>
    </w:lvl>
    <w:lvl w:ilvl="8">
      <w:numFmt w:val="bullet"/>
      <w:lvlText w:val="•"/>
      <w:lvlJc w:val="left"/>
      <w:pPr>
        <w:ind w:left="7849" w:hanging="387"/>
      </w:pPr>
    </w:lvl>
  </w:abstractNum>
  <w:abstractNum w:abstractNumId="4" w15:restartNumberingAfterBreak="0">
    <w:nsid w:val="00000406"/>
    <w:multiLevelType w:val="multilevel"/>
    <w:tmpl w:val="00000889"/>
    <w:lvl w:ilvl="0">
      <w:start w:val="4"/>
      <w:numFmt w:val="decimal"/>
      <w:lvlText w:val="%1"/>
      <w:lvlJc w:val="left"/>
      <w:pPr>
        <w:ind w:left="788" w:hanging="387"/>
      </w:pPr>
      <w:rPr>
        <w:rFonts w:cs="Times New Roman"/>
      </w:rPr>
    </w:lvl>
    <w:lvl w:ilvl="1">
      <w:start w:val="2"/>
      <w:numFmt w:val="decimal"/>
      <w:lvlText w:val="%1.%2."/>
      <w:lvlJc w:val="left"/>
      <w:pPr>
        <w:ind w:left="788" w:hanging="387"/>
      </w:pPr>
      <w:rPr>
        <w:rFonts w:ascii="Times New Roman" w:hAnsi="Times New Roman" w:cs="Times New Roman"/>
        <w:b w:val="0"/>
        <w:bCs w:val="0"/>
        <w:sz w:val="22"/>
        <w:szCs w:val="22"/>
      </w:rPr>
    </w:lvl>
    <w:lvl w:ilvl="2">
      <w:start w:val="1"/>
      <w:numFmt w:val="decimal"/>
      <w:lvlText w:val="%1.%2.%3."/>
      <w:lvlJc w:val="left"/>
      <w:pPr>
        <w:ind w:left="118" w:hanging="552"/>
      </w:pPr>
      <w:rPr>
        <w:rFonts w:ascii="Times New Roman" w:hAnsi="Times New Roman" w:cs="Times New Roman"/>
        <w:b w:val="0"/>
        <w:bCs w:val="0"/>
        <w:sz w:val="22"/>
        <w:szCs w:val="22"/>
      </w:rPr>
    </w:lvl>
    <w:lvl w:ilvl="3">
      <w:numFmt w:val="bullet"/>
      <w:lvlText w:val="•"/>
      <w:lvlJc w:val="left"/>
      <w:pPr>
        <w:ind w:left="2805" w:hanging="552"/>
      </w:pPr>
    </w:lvl>
    <w:lvl w:ilvl="4">
      <w:numFmt w:val="bullet"/>
      <w:lvlText w:val="•"/>
      <w:lvlJc w:val="left"/>
      <w:pPr>
        <w:ind w:left="3814" w:hanging="552"/>
      </w:pPr>
    </w:lvl>
    <w:lvl w:ilvl="5">
      <w:numFmt w:val="bullet"/>
      <w:lvlText w:val="•"/>
      <w:lvlJc w:val="left"/>
      <w:pPr>
        <w:ind w:left="4823" w:hanging="552"/>
      </w:pPr>
    </w:lvl>
    <w:lvl w:ilvl="6">
      <w:numFmt w:val="bullet"/>
      <w:lvlText w:val="•"/>
      <w:lvlJc w:val="left"/>
      <w:pPr>
        <w:ind w:left="5831" w:hanging="552"/>
      </w:pPr>
    </w:lvl>
    <w:lvl w:ilvl="7">
      <w:numFmt w:val="bullet"/>
      <w:lvlText w:val="•"/>
      <w:lvlJc w:val="left"/>
      <w:pPr>
        <w:ind w:left="6840" w:hanging="552"/>
      </w:pPr>
    </w:lvl>
    <w:lvl w:ilvl="8">
      <w:numFmt w:val="bullet"/>
      <w:lvlText w:val="•"/>
      <w:lvlJc w:val="left"/>
      <w:pPr>
        <w:ind w:left="7849" w:hanging="552"/>
      </w:pPr>
    </w:lvl>
  </w:abstractNum>
  <w:abstractNum w:abstractNumId="5" w15:restartNumberingAfterBreak="0">
    <w:nsid w:val="00000407"/>
    <w:multiLevelType w:val="multilevel"/>
    <w:tmpl w:val="0000088A"/>
    <w:lvl w:ilvl="0">
      <w:start w:val="5"/>
      <w:numFmt w:val="decimal"/>
      <w:lvlText w:val="%1"/>
      <w:lvlJc w:val="left"/>
      <w:pPr>
        <w:ind w:left="118" w:hanging="389"/>
      </w:pPr>
      <w:rPr>
        <w:rFonts w:cs="Times New Roman"/>
      </w:rPr>
    </w:lvl>
    <w:lvl w:ilvl="1">
      <w:start w:val="1"/>
      <w:numFmt w:val="decimal"/>
      <w:lvlText w:val="%1.%2."/>
      <w:lvlJc w:val="left"/>
      <w:pPr>
        <w:ind w:left="118" w:hanging="389"/>
      </w:pPr>
      <w:rPr>
        <w:rFonts w:ascii="Times New Roman" w:hAnsi="Times New Roman" w:cs="Times New Roman"/>
        <w:b w:val="0"/>
        <w:bCs w:val="0"/>
        <w:sz w:val="22"/>
        <w:szCs w:val="22"/>
      </w:rPr>
    </w:lvl>
    <w:lvl w:ilvl="2">
      <w:numFmt w:val="bullet"/>
      <w:lvlText w:val="•"/>
      <w:lvlJc w:val="left"/>
      <w:pPr>
        <w:ind w:left="2068" w:hanging="389"/>
      </w:pPr>
    </w:lvl>
    <w:lvl w:ilvl="3">
      <w:numFmt w:val="bullet"/>
      <w:lvlText w:val="•"/>
      <w:lvlJc w:val="left"/>
      <w:pPr>
        <w:ind w:left="3043" w:hanging="389"/>
      </w:pPr>
    </w:lvl>
    <w:lvl w:ilvl="4">
      <w:numFmt w:val="bullet"/>
      <w:lvlText w:val="•"/>
      <w:lvlJc w:val="left"/>
      <w:pPr>
        <w:ind w:left="4017" w:hanging="389"/>
      </w:pPr>
    </w:lvl>
    <w:lvl w:ilvl="5">
      <w:numFmt w:val="bullet"/>
      <w:lvlText w:val="•"/>
      <w:lvlJc w:val="left"/>
      <w:pPr>
        <w:ind w:left="4992" w:hanging="389"/>
      </w:pPr>
    </w:lvl>
    <w:lvl w:ilvl="6">
      <w:numFmt w:val="bullet"/>
      <w:lvlText w:val="•"/>
      <w:lvlJc w:val="left"/>
      <w:pPr>
        <w:ind w:left="5967" w:hanging="389"/>
      </w:pPr>
    </w:lvl>
    <w:lvl w:ilvl="7">
      <w:numFmt w:val="bullet"/>
      <w:lvlText w:val="•"/>
      <w:lvlJc w:val="left"/>
      <w:pPr>
        <w:ind w:left="6942" w:hanging="389"/>
      </w:pPr>
    </w:lvl>
    <w:lvl w:ilvl="8">
      <w:numFmt w:val="bullet"/>
      <w:lvlText w:val="•"/>
      <w:lvlJc w:val="left"/>
      <w:pPr>
        <w:ind w:left="7916" w:hanging="389"/>
      </w:pPr>
    </w:lvl>
  </w:abstractNum>
  <w:abstractNum w:abstractNumId="6" w15:restartNumberingAfterBreak="0">
    <w:nsid w:val="00000408"/>
    <w:multiLevelType w:val="multilevel"/>
    <w:tmpl w:val="0000088B"/>
    <w:lvl w:ilvl="0">
      <w:start w:val="6"/>
      <w:numFmt w:val="decimal"/>
      <w:lvlText w:val="%1"/>
      <w:lvlJc w:val="left"/>
      <w:pPr>
        <w:ind w:left="118" w:hanging="412"/>
      </w:pPr>
      <w:rPr>
        <w:rFonts w:cs="Times New Roman"/>
      </w:rPr>
    </w:lvl>
    <w:lvl w:ilvl="1">
      <w:start w:val="1"/>
      <w:numFmt w:val="decimal"/>
      <w:lvlText w:val="%1.%2."/>
      <w:lvlJc w:val="left"/>
      <w:pPr>
        <w:ind w:left="118" w:hanging="412"/>
      </w:pPr>
      <w:rPr>
        <w:rFonts w:ascii="Times New Roman" w:hAnsi="Times New Roman" w:cs="Times New Roman"/>
        <w:b w:val="0"/>
        <w:bCs w:val="0"/>
        <w:spacing w:val="4"/>
        <w:sz w:val="22"/>
        <w:szCs w:val="22"/>
      </w:rPr>
    </w:lvl>
    <w:lvl w:ilvl="2">
      <w:numFmt w:val="bullet"/>
      <w:lvlText w:val="•"/>
      <w:lvlJc w:val="left"/>
      <w:pPr>
        <w:ind w:left="2068" w:hanging="412"/>
      </w:pPr>
    </w:lvl>
    <w:lvl w:ilvl="3">
      <w:numFmt w:val="bullet"/>
      <w:lvlText w:val="•"/>
      <w:lvlJc w:val="left"/>
      <w:pPr>
        <w:ind w:left="3043" w:hanging="412"/>
      </w:pPr>
    </w:lvl>
    <w:lvl w:ilvl="4">
      <w:numFmt w:val="bullet"/>
      <w:lvlText w:val="•"/>
      <w:lvlJc w:val="left"/>
      <w:pPr>
        <w:ind w:left="4017" w:hanging="412"/>
      </w:pPr>
    </w:lvl>
    <w:lvl w:ilvl="5">
      <w:numFmt w:val="bullet"/>
      <w:lvlText w:val="•"/>
      <w:lvlJc w:val="left"/>
      <w:pPr>
        <w:ind w:left="4992" w:hanging="412"/>
      </w:pPr>
    </w:lvl>
    <w:lvl w:ilvl="6">
      <w:numFmt w:val="bullet"/>
      <w:lvlText w:val="•"/>
      <w:lvlJc w:val="left"/>
      <w:pPr>
        <w:ind w:left="5967" w:hanging="412"/>
      </w:pPr>
    </w:lvl>
    <w:lvl w:ilvl="7">
      <w:numFmt w:val="bullet"/>
      <w:lvlText w:val="•"/>
      <w:lvlJc w:val="left"/>
      <w:pPr>
        <w:ind w:left="6942" w:hanging="412"/>
      </w:pPr>
    </w:lvl>
    <w:lvl w:ilvl="8">
      <w:numFmt w:val="bullet"/>
      <w:lvlText w:val="•"/>
      <w:lvlJc w:val="left"/>
      <w:pPr>
        <w:ind w:left="7916" w:hanging="412"/>
      </w:pPr>
    </w:lvl>
  </w:abstractNum>
  <w:abstractNum w:abstractNumId="7" w15:restartNumberingAfterBreak="0">
    <w:nsid w:val="00000409"/>
    <w:multiLevelType w:val="multilevel"/>
    <w:tmpl w:val="0000088C"/>
    <w:lvl w:ilvl="0">
      <w:start w:val="7"/>
      <w:numFmt w:val="decimal"/>
      <w:lvlText w:val="%1"/>
      <w:lvlJc w:val="left"/>
      <w:pPr>
        <w:ind w:left="118" w:hanging="423"/>
      </w:pPr>
      <w:rPr>
        <w:rFonts w:cs="Times New Roman"/>
      </w:rPr>
    </w:lvl>
    <w:lvl w:ilvl="1">
      <w:start w:val="1"/>
      <w:numFmt w:val="decimal"/>
      <w:lvlText w:val="%1.%2."/>
      <w:lvlJc w:val="left"/>
      <w:pPr>
        <w:ind w:left="118" w:hanging="423"/>
      </w:pPr>
      <w:rPr>
        <w:rFonts w:ascii="Times New Roman" w:hAnsi="Times New Roman" w:cs="Times New Roman"/>
        <w:b w:val="0"/>
        <w:bCs w:val="0"/>
        <w:sz w:val="22"/>
        <w:szCs w:val="22"/>
      </w:rPr>
    </w:lvl>
    <w:lvl w:ilvl="2">
      <w:numFmt w:val="bullet"/>
      <w:lvlText w:val="•"/>
      <w:lvlJc w:val="left"/>
      <w:pPr>
        <w:ind w:left="2068" w:hanging="423"/>
      </w:pPr>
    </w:lvl>
    <w:lvl w:ilvl="3">
      <w:numFmt w:val="bullet"/>
      <w:lvlText w:val="•"/>
      <w:lvlJc w:val="left"/>
      <w:pPr>
        <w:ind w:left="3043" w:hanging="423"/>
      </w:pPr>
    </w:lvl>
    <w:lvl w:ilvl="4">
      <w:numFmt w:val="bullet"/>
      <w:lvlText w:val="•"/>
      <w:lvlJc w:val="left"/>
      <w:pPr>
        <w:ind w:left="4017" w:hanging="423"/>
      </w:pPr>
    </w:lvl>
    <w:lvl w:ilvl="5">
      <w:numFmt w:val="bullet"/>
      <w:lvlText w:val="•"/>
      <w:lvlJc w:val="left"/>
      <w:pPr>
        <w:ind w:left="4992" w:hanging="423"/>
      </w:pPr>
    </w:lvl>
    <w:lvl w:ilvl="6">
      <w:numFmt w:val="bullet"/>
      <w:lvlText w:val="•"/>
      <w:lvlJc w:val="left"/>
      <w:pPr>
        <w:ind w:left="5967" w:hanging="423"/>
      </w:pPr>
    </w:lvl>
    <w:lvl w:ilvl="7">
      <w:numFmt w:val="bullet"/>
      <w:lvlText w:val="•"/>
      <w:lvlJc w:val="left"/>
      <w:pPr>
        <w:ind w:left="6942" w:hanging="423"/>
      </w:pPr>
    </w:lvl>
    <w:lvl w:ilvl="8">
      <w:numFmt w:val="bullet"/>
      <w:lvlText w:val="•"/>
      <w:lvlJc w:val="left"/>
      <w:pPr>
        <w:ind w:left="7916" w:hanging="423"/>
      </w:pPr>
    </w:lvl>
  </w:abstractNum>
  <w:abstractNum w:abstractNumId="8" w15:restartNumberingAfterBreak="0">
    <w:nsid w:val="0000040A"/>
    <w:multiLevelType w:val="multilevel"/>
    <w:tmpl w:val="0000088D"/>
    <w:lvl w:ilvl="0">
      <w:start w:val="8"/>
      <w:numFmt w:val="decimal"/>
      <w:lvlText w:val="%1"/>
      <w:lvlJc w:val="left"/>
      <w:pPr>
        <w:ind w:left="118" w:hanging="819"/>
      </w:pPr>
      <w:rPr>
        <w:rFonts w:cs="Times New Roman"/>
      </w:rPr>
    </w:lvl>
    <w:lvl w:ilvl="1">
      <w:start w:val="1"/>
      <w:numFmt w:val="decimal"/>
      <w:lvlText w:val="%1.%2."/>
      <w:lvlJc w:val="left"/>
      <w:pPr>
        <w:ind w:left="118" w:hanging="819"/>
      </w:pPr>
      <w:rPr>
        <w:rFonts w:ascii="Times New Roman" w:hAnsi="Times New Roman" w:cs="Times New Roman"/>
        <w:b w:val="0"/>
        <w:bCs w:val="0"/>
        <w:sz w:val="22"/>
        <w:szCs w:val="22"/>
      </w:rPr>
    </w:lvl>
    <w:lvl w:ilvl="2">
      <w:numFmt w:val="bullet"/>
      <w:lvlText w:val="•"/>
      <w:lvlJc w:val="left"/>
      <w:pPr>
        <w:ind w:left="2068" w:hanging="819"/>
      </w:pPr>
    </w:lvl>
    <w:lvl w:ilvl="3">
      <w:numFmt w:val="bullet"/>
      <w:lvlText w:val="•"/>
      <w:lvlJc w:val="left"/>
      <w:pPr>
        <w:ind w:left="3043" w:hanging="819"/>
      </w:pPr>
    </w:lvl>
    <w:lvl w:ilvl="4">
      <w:numFmt w:val="bullet"/>
      <w:lvlText w:val="•"/>
      <w:lvlJc w:val="left"/>
      <w:pPr>
        <w:ind w:left="4017" w:hanging="819"/>
      </w:pPr>
    </w:lvl>
    <w:lvl w:ilvl="5">
      <w:numFmt w:val="bullet"/>
      <w:lvlText w:val="•"/>
      <w:lvlJc w:val="left"/>
      <w:pPr>
        <w:ind w:left="4992" w:hanging="819"/>
      </w:pPr>
    </w:lvl>
    <w:lvl w:ilvl="6">
      <w:numFmt w:val="bullet"/>
      <w:lvlText w:val="•"/>
      <w:lvlJc w:val="left"/>
      <w:pPr>
        <w:ind w:left="5967" w:hanging="819"/>
      </w:pPr>
    </w:lvl>
    <w:lvl w:ilvl="7">
      <w:numFmt w:val="bullet"/>
      <w:lvlText w:val="•"/>
      <w:lvlJc w:val="left"/>
      <w:pPr>
        <w:ind w:left="6942" w:hanging="819"/>
      </w:pPr>
    </w:lvl>
    <w:lvl w:ilvl="8">
      <w:numFmt w:val="bullet"/>
      <w:lvlText w:val="•"/>
      <w:lvlJc w:val="left"/>
      <w:pPr>
        <w:ind w:left="7916" w:hanging="819"/>
      </w:pPr>
    </w:lvl>
  </w:abstractNum>
  <w:abstractNum w:abstractNumId="9" w15:restartNumberingAfterBreak="0">
    <w:nsid w:val="0000040B"/>
    <w:multiLevelType w:val="multilevel"/>
    <w:tmpl w:val="0000088E"/>
    <w:lvl w:ilvl="0">
      <w:start w:val="9"/>
      <w:numFmt w:val="decimal"/>
      <w:lvlText w:val="%1"/>
      <w:lvlJc w:val="left"/>
      <w:pPr>
        <w:ind w:left="118" w:hanging="394"/>
      </w:pPr>
      <w:rPr>
        <w:rFonts w:cs="Times New Roman"/>
      </w:rPr>
    </w:lvl>
    <w:lvl w:ilvl="1">
      <w:start w:val="1"/>
      <w:numFmt w:val="decimal"/>
      <w:lvlText w:val="%1.%2."/>
      <w:lvlJc w:val="left"/>
      <w:pPr>
        <w:ind w:left="118" w:hanging="394"/>
      </w:pPr>
      <w:rPr>
        <w:rFonts w:ascii="Times New Roman" w:hAnsi="Times New Roman" w:cs="Times New Roman"/>
        <w:b w:val="0"/>
        <w:bCs w:val="0"/>
        <w:sz w:val="22"/>
        <w:szCs w:val="22"/>
      </w:rPr>
    </w:lvl>
    <w:lvl w:ilvl="2">
      <w:numFmt w:val="bullet"/>
      <w:lvlText w:val="•"/>
      <w:lvlJc w:val="left"/>
      <w:pPr>
        <w:ind w:left="2068" w:hanging="394"/>
      </w:pPr>
    </w:lvl>
    <w:lvl w:ilvl="3">
      <w:numFmt w:val="bullet"/>
      <w:lvlText w:val="•"/>
      <w:lvlJc w:val="left"/>
      <w:pPr>
        <w:ind w:left="3043" w:hanging="394"/>
      </w:pPr>
    </w:lvl>
    <w:lvl w:ilvl="4">
      <w:numFmt w:val="bullet"/>
      <w:lvlText w:val="•"/>
      <w:lvlJc w:val="left"/>
      <w:pPr>
        <w:ind w:left="4017" w:hanging="394"/>
      </w:pPr>
    </w:lvl>
    <w:lvl w:ilvl="5">
      <w:numFmt w:val="bullet"/>
      <w:lvlText w:val="•"/>
      <w:lvlJc w:val="left"/>
      <w:pPr>
        <w:ind w:left="4992" w:hanging="394"/>
      </w:pPr>
    </w:lvl>
    <w:lvl w:ilvl="6">
      <w:numFmt w:val="bullet"/>
      <w:lvlText w:val="•"/>
      <w:lvlJc w:val="left"/>
      <w:pPr>
        <w:ind w:left="5967" w:hanging="394"/>
      </w:pPr>
    </w:lvl>
    <w:lvl w:ilvl="7">
      <w:numFmt w:val="bullet"/>
      <w:lvlText w:val="•"/>
      <w:lvlJc w:val="left"/>
      <w:pPr>
        <w:ind w:left="6942" w:hanging="394"/>
      </w:pPr>
    </w:lvl>
    <w:lvl w:ilvl="8">
      <w:numFmt w:val="bullet"/>
      <w:lvlText w:val="•"/>
      <w:lvlJc w:val="left"/>
      <w:pPr>
        <w:ind w:left="7916" w:hanging="394"/>
      </w:pPr>
    </w:lvl>
  </w:abstractNum>
  <w:abstractNum w:abstractNumId="10" w15:restartNumberingAfterBreak="0">
    <w:nsid w:val="0000040C"/>
    <w:multiLevelType w:val="multilevel"/>
    <w:tmpl w:val="0000088F"/>
    <w:lvl w:ilvl="0">
      <w:start w:val="1"/>
      <w:numFmt w:val="decimal"/>
      <w:lvlText w:val="%1."/>
      <w:lvlJc w:val="left"/>
      <w:pPr>
        <w:ind w:left="158" w:hanging="732"/>
      </w:pPr>
      <w:rPr>
        <w:rFonts w:ascii="Times New Roman" w:hAnsi="Times New Roman" w:cs="Times New Roman"/>
        <w:b w:val="0"/>
        <w:bCs w:val="0"/>
        <w:sz w:val="22"/>
        <w:szCs w:val="22"/>
      </w:rPr>
    </w:lvl>
    <w:lvl w:ilvl="1">
      <w:numFmt w:val="bullet"/>
      <w:lvlText w:val="•"/>
      <w:lvlJc w:val="left"/>
      <w:pPr>
        <w:ind w:left="1133" w:hanging="732"/>
      </w:pPr>
    </w:lvl>
    <w:lvl w:ilvl="2">
      <w:numFmt w:val="bullet"/>
      <w:lvlText w:val="•"/>
      <w:lvlJc w:val="left"/>
      <w:pPr>
        <w:ind w:left="2108" w:hanging="732"/>
      </w:pPr>
    </w:lvl>
    <w:lvl w:ilvl="3">
      <w:numFmt w:val="bullet"/>
      <w:lvlText w:val="•"/>
      <w:lvlJc w:val="left"/>
      <w:pPr>
        <w:ind w:left="3083" w:hanging="732"/>
      </w:pPr>
    </w:lvl>
    <w:lvl w:ilvl="4">
      <w:numFmt w:val="bullet"/>
      <w:lvlText w:val="•"/>
      <w:lvlJc w:val="left"/>
      <w:pPr>
        <w:ind w:left="4057" w:hanging="732"/>
      </w:pPr>
    </w:lvl>
    <w:lvl w:ilvl="5">
      <w:numFmt w:val="bullet"/>
      <w:lvlText w:val="•"/>
      <w:lvlJc w:val="left"/>
      <w:pPr>
        <w:ind w:left="5032" w:hanging="732"/>
      </w:pPr>
    </w:lvl>
    <w:lvl w:ilvl="6">
      <w:numFmt w:val="bullet"/>
      <w:lvlText w:val="•"/>
      <w:lvlJc w:val="left"/>
      <w:pPr>
        <w:ind w:left="6007" w:hanging="732"/>
      </w:pPr>
    </w:lvl>
    <w:lvl w:ilvl="7">
      <w:numFmt w:val="bullet"/>
      <w:lvlText w:val="•"/>
      <w:lvlJc w:val="left"/>
      <w:pPr>
        <w:ind w:left="6982" w:hanging="732"/>
      </w:pPr>
    </w:lvl>
    <w:lvl w:ilvl="8">
      <w:numFmt w:val="bullet"/>
      <w:lvlText w:val="•"/>
      <w:lvlJc w:val="left"/>
      <w:pPr>
        <w:ind w:left="7956" w:hanging="732"/>
      </w:pPr>
    </w:lvl>
  </w:abstractNum>
  <w:abstractNum w:abstractNumId="11" w15:restartNumberingAfterBreak="0">
    <w:nsid w:val="03557C34"/>
    <w:multiLevelType w:val="hybridMultilevel"/>
    <w:tmpl w:val="5198AA96"/>
    <w:lvl w:ilvl="0" w:tplc="0419000F">
      <w:start w:val="1"/>
      <w:numFmt w:val="decimal"/>
      <w:lvlText w:val="%1."/>
      <w:lvlJc w:val="left"/>
      <w:pPr>
        <w:ind w:left="1508" w:hanging="360"/>
      </w:pPr>
      <w:rPr>
        <w:rFonts w:cs="Times New Roman"/>
      </w:rPr>
    </w:lvl>
    <w:lvl w:ilvl="1" w:tplc="04190019" w:tentative="1">
      <w:start w:val="1"/>
      <w:numFmt w:val="lowerLetter"/>
      <w:lvlText w:val="%2."/>
      <w:lvlJc w:val="left"/>
      <w:pPr>
        <w:ind w:left="2228" w:hanging="360"/>
      </w:pPr>
      <w:rPr>
        <w:rFonts w:cs="Times New Roman"/>
      </w:rPr>
    </w:lvl>
    <w:lvl w:ilvl="2" w:tplc="0419001B" w:tentative="1">
      <w:start w:val="1"/>
      <w:numFmt w:val="lowerRoman"/>
      <w:lvlText w:val="%3."/>
      <w:lvlJc w:val="right"/>
      <w:pPr>
        <w:ind w:left="2948" w:hanging="180"/>
      </w:pPr>
      <w:rPr>
        <w:rFonts w:cs="Times New Roman"/>
      </w:rPr>
    </w:lvl>
    <w:lvl w:ilvl="3" w:tplc="0419000F" w:tentative="1">
      <w:start w:val="1"/>
      <w:numFmt w:val="decimal"/>
      <w:lvlText w:val="%4."/>
      <w:lvlJc w:val="left"/>
      <w:pPr>
        <w:ind w:left="3668" w:hanging="360"/>
      </w:pPr>
      <w:rPr>
        <w:rFonts w:cs="Times New Roman"/>
      </w:rPr>
    </w:lvl>
    <w:lvl w:ilvl="4" w:tplc="04190019" w:tentative="1">
      <w:start w:val="1"/>
      <w:numFmt w:val="lowerLetter"/>
      <w:lvlText w:val="%5."/>
      <w:lvlJc w:val="left"/>
      <w:pPr>
        <w:ind w:left="4388" w:hanging="360"/>
      </w:pPr>
      <w:rPr>
        <w:rFonts w:cs="Times New Roman"/>
      </w:rPr>
    </w:lvl>
    <w:lvl w:ilvl="5" w:tplc="0419001B" w:tentative="1">
      <w:start w:val="1"/>
      <w:numFmt w:val="lowerRoman"/>
      <w:lvlText w:val="%6."/>
      <w:lvlJc w:val="right"/>
      <w:pPr>
        <w:ind w:left="5108" w:hanging="180"/>
      </w:pPr>
      <w:rPr>
        <w:rFonts w:cs="Times New Roman"/>
      </w:rPr>
    </w:lvl>
    <w:lvl w:ilvl="6" w:tplc="0419000F" w:tentative="1">
      <w:start w:val="1"/>
      <w:numFmt w:val="decimal"/>
      <w:lvlText w:val="%7."/>
      <w:lvlJc w:val="left"/>
      <w:pPr>
        <w:ind w:left="5828" w:hanging="360"/>
      </w:pPr>
      <w:rPr>
        <w:rFonts w:cs="Times New Roman"/>
      </w:rPr>
    </w:lvl>
    <w:lvl w:ilvl="7" w:tplc="04190019" w:tentative="1">
      <w:start w:val="1"/>
      <w:numFmt w:val="lowerLetter"/>
      <w:lvlText w:val="%8."/>
      <w:lvlJc w:val="left"/>
      <w:pPr>
        <w:ind w:left="6548" w:hanging="360"/>
      </w:pPr>
      <w:rPr>
        <w:rFonts w:cs="Times New Roman"/>
      </w:rPr>
    </w:lvl>
    <w:lvl w:ilvl="8" w:tplc="0419001B" w:tentative="1">
      <w:start w:val="1"/>
      <w:numFmt w:val="lowerRoman"/>
      <w:lvlText w:val="%9."/>
      <w:lvlJc w:val="right"/>
      <w:pPr>
        <w:ind w:left="7268" w:hanging="180"/>
      </w:pPr>
      <w:rPr>
        <w:rFonts w:cs="Times New Roman"/>
      </w:rPr>
    </w:lvl>
  </w:abstractNum>
  <w:abstractNum w:abstractNumId="12" w15:restartNumberingAfterBreak="0">
    <w:nsid w:val="0B5851CA"/>
    <w:multiLevelType w:val="multilevel"/>
    <w:tmpl w:val="00000888"/>
    <w:lvl w:ilvl="0">
      <w:start w:val="3"/>
      <w:numFmt w:val="decimal"/>
      <w:lvlText w:val="%1"/>
      <w:lvlJc w:val="left"/>
      <w:pPr>
        <w:ind w:left="788" w:hanging="387"/>
      </w:pPr>
      <w:rPr>
        <w:rFonts w:cs="Times New Roman"/>
      </w:rPr>
    </w:lvl>
    <w:lvl w:ilvl="1">
      <w:start w:val="1"/>
      <w:numFmt w:val="decimal"/>
      <w:lvlText w:val="%1.%2."/>
      <w:lvlJc w:val="left"/>
      <w:pPr>
        <w:ind w:left="118" w:hanging="387"/>
      </w:pPr>
      <w:rPr>
        <w:rFonts w:ascii="Times New Roman" w:hAnsi="Times New Roman" w:cs="Times New Roman"/>
        <w:b w:val="0"/>
        <w:bCs w:val="0"/>
        <w:sz w:val="22"/>
        <w:szCs w:val="22"/>
      </w:rPr>
    </w:lvl>
    <w:lvl w:ilvl="2">
      <w:numFmt w:val="bullet"/>
      <w:lvlText w:val="•"/>
      <w:lvlJc w:val="left"/>
      <w:pPr>
        <w:ind w:left="1797" w:hanging="387"/>
      </w:pPr>
    </w:lvl>
    <w:lvl w:ilvl="3">
      <w:numFmt w:val="bullet"/>
      <w:lvlText w:val="•"/>
      <w:lvlJc w:val="left"/>
      <w:pPr>
        <w:ind w:left="2805" w:hanging="387"/>
      </w:pPr>
    </w:lvl>
    <w:lvl w:ilvl="4">
      <w:numFmt w:val="bullet"/>
      <w:lvlText w:val="•"/>
      <w:lvlJc w:val="left"/>
      <w:pPr>
        <w:ind w:left="3814" w:hanging="387"/>
      </w:pPr>
    </w:lvl>
    <w:lvl w:ilvl="5">
      <w:numFmt w:val="bullet"/>
      <w:lvlText w:val="•"/>
      <w:lvlJc w:val="left"/>
      <w:pPr>
        <w:ind w:left="4823" w:hanging="387"/>
      </w:pPr>
    </w:lvl>
    <w:lvl w:ilvl="6">
      <w:numFmt w:val="bullet"/>
      <w:lvlText w:val="•"/>
      <w:lvlJc w:val="left"/>
      <w:pPr>
        <w:ind w:left="5831" w:hanging="387"/>
      </w:pPr>
    </w:lvl>
    <w:lvl w:ilvl="7">
      <w:numFmt w:val="bullet"/>
      <w:lvlText w:val="•"/>
      <w:lvlJc w:val="left"/>
      <w:pPr>
        <w:ind w:left="6840" w:hanging="387"/>
      </w:pPr>
    </w:lvl>
    <w:lvl w:ilvl="8">
      <w:numFmt w:val="bullet"/>
      <w:lvlText w:val="•"/>
      <w:lvlJc w:val="left"/>
      <w:pPr>
        <w:ind w:left="7849" w:hanging="387"/>
      </w:pPr>
    </w:lvl>
  </w:abstractNum>
  <w:abstractNum w:abstractNumId="13" w15:restartNumberingAfterBreak="0">
    <w:nsid w:val="13641E18"/>
    <w:multiLevelType w:val="hybridMultilevel"/>
    <w:tmpl w:val="58483FA0"/>
    <w:lvl w:ilvl="0" w:tplc="0419000F">
      <w:start w:val="1"/>
      <w:numFmt w:val="decimal"/>
      <w:lvlText w:val="%1."/>
      <w:lvlJc w:val="left"/>
      <w:pPr>
        <w:ind w:left="838" w:hanging="360"/>
      </w:pPr>
      <w:rPr>
        <w:rFonts w:cs="Times New Roman"/>
      </w:rPr>
    </w:lvl>
    <w:lvl w:ilvl="1" w:tplc="04190019" w:tentative="1">
      <w:start w:val="1"/>
      <w:numFmt w:val="lowerLetter"/>
      <w:lvlText w:val="%2."/>
      <w:lvlJc w:val="left"/>
      <w:pPr>
        <w:ind w:left="1558" w:hanging="360"/>
      </w:pPr>
      <w:rPr>
        <w:rFonts w:cs="Times New Roman"/>
      </w:rPr>
    </w:lvl>
    <w:lvl w:ilvl="2" w:tplc="0419001B" w:tentative="1">
      <w:start w:val="1"/>
      <w:numFmt w:val="lowerRoman"/>
      <w:lvlText w:val="%3."/>
      <w:lvlJc w:val="right"/>
      <w:pPr>
        <w:ind w:left="2278" w:hanging="180"/>
      </w:pPr>
      <w:rPr>
        <w:rFonts w:cs="Times New Roman"/>
      </w:rPr>
    </w:lvl>
    <w:lvl w:ilvl="3" w:tplc="0419000F" w:tentative="1">
      <w:start w:val="1"/>
      <w:numFmt w:val="decimal"/>
      <w:lvlText w:val="%4."/>
      <w:lvlJc w:val="left"/>
      <w:pPr>
        <w:ind w:left="2998" w:hanging="360"/>
      </w:pPr>
      <w:rPr>
        <w:rFonts w:cs="Times New Roman"/>
      </w:rPr>
    </w:lvl>
    <w:lvl w:ilvl="4" w:tplc="04190019" w:tentative="1">
      <w:start w:val="1"/>
      <w:numFmt w:val="lowerLetter"/>
      <w:lvlText w:val="%5."/>
      <w:lvlJc w:val="left"/>
      <w:pPr>
        <w:ind w:left="3718" w:hanging="360"/>
      </w:pPr>
      <w:rPr>
        <w:rFonts w:cs="Times New Roman"/>
      </w:rPr>
    </w:lvl>
    <w:lvl w:ilvl="5" w:tplc="0419001B" w:tentative="1">
      <w:start w:val="1"/>
      <w:numFmt w:val="lowerRoman"/>
      <w:lvlText w:val="%6."/>
      <w:lvlJc w:val="right"/>
      <w:pPr>
        <w:ind w:left="4438" w:hanging="180"/>
      </w:pPr>
      <w:rPr>
        <w:rFonts w:cs="Times New Roman"/>
      </w:rPr>
    </w:lvl>
    <w:lvl w:ilvl="6" w:tplc="0419000F" w:tentative="1">
      <w:start w:val="1"/>
      <w:numFmt w:val="decimal"/>
      <w:lvlText w:val="%7."/>
      <w:lvlJc w:val="left"/>
      <w:pPr>
        <w:ind w:left="5158" w:hanging="360"/>
      </w:pPr>
      <w:rPr>
        <w:rFonts w:cs="Times New Roman"/>
      </w:rPr>
    </w:lvl>
    <w:lvl w:ilvl="7" w:tplc="04190019" w:tentative="1">
      <w:start w:val="1"/>
      <w:numFmt w:val="lowerLetter"/>
      <w:lvlText w:val="%8."/>
      <w:lvlJc w:val="left"/>
      <w:pPr>
        <w:ind w:left="5878" w:hanging="360"/>
      </w:pPr>
      <w:rPr>
        <w:rFonts w:cs="Times New Roman"/>
      </w:rPr>
    </w:lvl>
    <w:lvl w:ilvl="8" w:tplc="0419001B" w:tentative="1">
      <w:start w:val="1"/>
      <w:numFmt w:val="lowerRoman"/>
      <w:lvlText w:val="%9."/>
      <w:lvlJc w:val="right"/>
      <w:pPr>
        <w:ind w:left="6598" w:hanging="180"/>
      </w:pPr>
      <w:rPr>
        <w:rFonts w:cs="Times New Roman"/>
      </w:rPr>
    </w:lvl>
  </w:abstractNum>
  <w:abstractNum w:abstractNumId="14" w15:restartNumberingAfterBreak="0">
    <w:nsid w:val="25C831CD"/>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15:restartNumberingAfterBreak="0">
    <w:nsid w:val="550849B1"/>
    <w:multiLevelType w:val="multilevel"/>
    <w:tmpl w:val="858825EE"/>
    <w:lvl w:ilvl="0">
      <w:start w:val="1"/>
      <w:numFmt w:val="decimal"/>
      <w:lvlText w:val="%1."/>
      <w:lvlJc w:val="left"/>
      <w:pPr>
        <w:ind w:left="360" w:hanging="360"/>
      </w:pPr>
      <w:rPr>
        <w:rFonts w:cs="Times New Roman"/>
        <w:b/>
        <w:sz w:val="22"/>
        <w:szCs w:val="22"/>
      </w:rPr>
    </w:lvl>
    <w:lvl w:ilvl="1">
      <w:start w:val="1"/>
      <w:numFmt w:val="decimal"/>
      <w:lvlText w:val="%1.%2."/>
      <w:lvlJc w:val="left"/>
      <w:pPr>
        <w:ind w:left="715" w:hanging="432"/>
      </w:pPr>
      <w:rPr>
        <w:rFonts w:cs="Times New Roman"/>
        <w:sz w:val="22"/>
        <w:szCs w:val="22"/>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1525366835">
    <w:abstractNumId w:val="10"/>
  </w:num>
  <w:num w:numId="2" w16cid:durableId="749733726">
    <w:abstractNumId w:val="9"/>
  </w:num>
  <w:num w:numId="3" w16cid:durableId="1304044196">
    <w:abstractNumId w:val="8"/>
  </w:num>
  <w:num w:numId="4" w16cid:durableId="840662667">
    <w:abstractNumId w:val="7"/>
  </w:num>
  <w:num w:numId="5" w16cid:durableId="2065827709">
    <w:abstractNumId w:val="6"/>
  </w:num>
  <w:num w:numId="6" w16cid:durableId="2078700644">
    <w:abstractNumId w:val="5"/>
  </w:num>
  <w:num w:numId="7" w16cid:durableId="1708790">
    <w:abstractNumId w:val="4"/>
  </w:num>
  <w:num w:numId="8" w16cid:durableId="585530076">
    <w:abstractNumId w:val="3"/>
  </w:num>
  <w:num w:numId="9" w16cid:durableId="191116155">
    <w:abstractNumId w:val="2"/>
  </w:num>
  <w:num w:numId="10" w16cid:durableId="1175150818">
    <w:abstractNumId w:val="1"/>
  </w:num>
  <w:num w:numId="11" w16cid:durableId="48119702">
    <w:abstractNumId w:val="0"/>
  </w:num>
  <w:num w:numId="12" w16cid:durableId="601644183">
    <w:abstractNumId w:val="13"/>
  </w:num>
  <w:num w:numId="13" w16cid:durableId="1427577096">
    <w:abstractNumId w:val="14"/>
  </w:num>
  <w:num w:numId="14" w16cid:durableId="64453457">
    <w:abstractNumId w:val="12"/>
  </w:num>
  <w:num w:numId="15" w16cid:durableId="919756054">
    <w:abstractNumId w:val="11"/>
  </w:num>
  <w:num w:numId="16" w16cid:durableId="184007416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A04"/>
    <w:rsid w:val="000059C7"/>
    <w:rsid w:val="000232DB"/>
    <w:rsid w:val="00047C26"/>
    <w:rsid w:val="00071171"/>
    <w:rsid w:val="00080257"/>
    <w:rsid w:val="00084216"/>
    <w:rsid w:val="000A67E1"/>
    <w:rsid w:val="000C1750"/>
    <w:rsid w:val="000E7A04"/>
    <w:rsid w:val="001043AE"/>
    <w:rsid w:val="00110615"/>
    <w:rsid w:val="001162B9"/>
    <w:rsid w:val="00134813"/>
    <w:rsid w:val="001B242D"/>
    <w:rsid w:val="001D03B6"/>
    <w:rsid w:val="001E5402"/>
    <w:rsid w:val="001E685D"/>
    <w:rsid w:val="001F1A72"/>
    <w:rsid w:val="001F6699"/>
    <w:rsid w:val="00225858"/>
    <w:rsid w:val="00237724"/>
    <w:rsid w:val="0027780E"/>
    <w:rsid w:val="00281EA0"/>
    <w:rsid w:val="00296896"/>
    <w:rsid w:val="002C3E78"/>
    <w:rsid w:val="00303CF8"/>
    <w:rsid w:val="00314B24"/>
    <w:rsid w:val="0033350F"/>
    <w:rsid w:val="003517BF"/>
    <w:rsid w:val="003663BB"/>
    <w:rsid w:val="00387C18"/>
    <w:rsid w:val="003A1A27"/>
    <w:rsid w:val="003A4919"/>
    <w:rsid w:val="003B2CD2"/>
    <w:rsid w:val="003E12FE"/>
    <w:rsid w:val="00404908"/>
    <w:rsid w:val="00424CC5"/>
    <w:rsid w:val="00430351"/>
    <w:rsid w:val="004736E3"/>
    <w:rsid w:val="004A6BBF"/>
    <w:rsid w:val="004D1753"/>
    <w:rsid w:val="004E29E7"/>
    <w:rsid w:val="005304D1"/>
    <w:rsid w:val="00543B34"/>
    <w:rsid w:val="005467AB"/>
    <w:rsid w:val="00552E0D"/>
    <w:rsid w:val="005E1707"/>
    <w:rsid w:val="005E4DEE"/>
    <w:rsid w:val="00603381"/>
    <w:rsid w:val="00617D5C"/>
    <w:rsid w:val="00625A78"/>
    <w:rsid w:val="00627025"/>
    <w:rsid w:val="006469B1"/>
    <w:rsid w:val="006538F8"/>
    <w:rsid w:val="00654D8A"/>
    <w:rsid w:val="0065610D"/>
    <w:rsid w:val="00682C4F"/>
    <w:rsid w:val="00692A09"/>
    <w:rsid w:val="006C6BB3"/>
    <w:rsid w:val="006D417D"/>
    <w:rsid w:val="008355BE"/>
    <w:rsid w:val="00854658"/>
    <w:rsid w:val="008C04C0"/>
    <w:rsid w:val="009265FF"/>
    <w:rsid w:val="0097655B"/>
    <w:rsid w:val="009A13A1"/>
    <w:rsid w:val="009B5492"/>
    <w:rsid w:val="009C4223"/>
    <w:rsid w:val="009D5745"/>
    <w:rsid w:val="009D78D5"/>
    <w:rsid w:val="00A02775"/>
    <w:rsid w:val="00A24A3F"/>
    <w:rsid w:val="00A375DF"/>
    <w:rsid w:val="00A4549C"/>
    <w:rsid w:val="00A94CCE"/>
    <w:rsid w:val="00B00B4D"/>
    <w:rsid w:val="00B1168B"/>
    <w:rsid w:val="00B53BAA"/>
    <w:rsid w:val="00B65705"/>
    <w:rsid w:val="00B8146A"/>
    <w:rsid w:val="00BB5615"/>
    <w:rsid w:val="00BD7CA3"/>
    <w:rsid w:val="00C32A9A"/>
    <w:rsid w:val="00C3590A"/>
    <w:rsid w:val="00C374A9"/>
    <w:rsid w:val="00C837CC"/>
    <w:rsid w:val="00C90EF1"/>
    <w:rsid w:val="00C91539"/>
    <w:rsid w:val="00CA2C1D"/>
    <w:rsid w:val="00CA6529"/>
    <w:rsid w:val="00D03A78"/>
    <w:rsid w:val="00D1636E"/>
    <w:rsid w:val="00DA3321"/>
    <w:rsid w:val="00DB4E67"/>
    <w:rsid w:val="00DF7D28"/>
    <w:rsid w:val="00E3000C"/>
    <w:rsid w:val="00E340E7"/>
    <w:rsid w:val="00E43498"/>
    <w:rsid w:val="00E666C3"/>
    <w:rsid w:val="00F10ABB"/>
    <w:rsid w:val="00F53118"/>
    <w:rsid w:val="00F5453A"/>
    <w:rsid w:val="00F6693A"/>
    <w:rsid w:val="00F804D2"/>
    <w:rsid w:val="00FA0B87"/>
    <w:rsid w:val="00FC6E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9E7E4B7"/>
  <w14:defaultImageDpi w14:val="0"/>
  <w15:docId w15:val="{9EFBFBDF-809E-4FE1-8460-E667FCD10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pPr>
      <w:widowControl w:val="0"/>
      <w:autoSpaceDE w:val="0"/>
      <w:autoSpaceDN w:val="0"/>
      <w:adjustRightInd w:val="0"/>
    </w:pPr>
    <w:rPr>
      <w:rFonts w:ascii="Times New Roman" w:hAnsi="Times New Roman"/>
      <w:sz w:val="24"/>
      <w:szCs w:val="24"/>
    </w:rPr>
  </w:style>
  <w:style w:type="paragraph" w:styleId="1">
    <w:name w:val="heading 1"/>
    <w:basedOn w:val="a"/>
    <w:next w:val="a"/>
    <w:link w:val="10"/>
    <w:uiPriority w:val="1"/>
    <w:qFormat/>
    <w:pPr>
      <w:ind w:left="40"/>
      <w:outlineLvl w:val="0"/>
    </w:pPr>
    <w:rPr>
      <w:u w:val="single"/>
    </w:rPr>
  </w:style>
  <w:style w:type="paragraph" w:styleId="2">
    <w:name w:val="heading 2"/>
    <w:basedOn w:val="a"/>
    <w:next w:val="a"/>
    <w:link w:val="20"/>
    <w:uiPriority w:val="1"/>
    <w:qFormat/>
    <w:pPr>
      <w:ind w:left="108"/>
      <w:outlineLvl w:val="1"/>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Pr>
      <w:rFonts w:ascii="Calibri Light" w:eastAsia="Times New Roman" w:hAnsi="Calibri Light" w:cs="Times New Roman"/>
      <w:b/>
      <w:bCs/>
      <w:kern w:val="32"/>
      <w:sz w:val="32"/>
      <w:szCs w:val="32"/>
    </w:rPr>
  </w:style>
  <w:style w:type="character" w:customStyle="1" w:styleId="20">
    <w:name w:val="Заголовок 2 Знак"/>
    <w:link w:val="2"/>
    <w:uiPriority w:val="9"/>
    <w:semiHidden/>
    <w:locked/>
    <w:rPr>
      <w:rFonts w:ascii="Calibri Light" w:eastAsia="Times New Roman" w:hAnsi="Calibri Light" w:cs="Times New Roman"/>
      <w:b/>
      <w:bCs/>
      <w:i/>
      <w:iCs/>
      <w:sz w:val="28"/>
      <w:szCs w:val="28"/>
    </w:rPr>
  </w:style>
  <w:style w:type="paragraph" w:styleId="a3">
    <w:name w:val="Body Text"/>
    <w:basedOn w:val="a"/>
    <w:link w:val="a4"/>
    <w:uiPriority w:val="1"/>
    <w:qFormat/>
    <w:pPr>
      <w:ind w:left="118"/>
    </w:pPr>
    <w:rPr>
      <w:sz w:val="22"/>
      <w:szCs w:val="22"/>
    </w:rPr>
  </w:style>
  <w:style w:type="character" w:customStyle="1" w:styleId="a4">
    <w:name w:val="Основной текст Знак"/>
    <w:link w:val="a3"/>
    <w:uiPriority w:val="99"/>
    <w:semiHidden/>
    <w:locked/>
    <w:rPr>
      <w:rFonts w:ascii="Times New Roman" w:hAnsi="Times New Roman" w:cs="Times New Roman"/>
      <w:sz w:val="24"/>
      <w:szCs w:val="24"/>
    </w:rPr>
  </w:style>
  <w:style w:type="paragraph" w:styleId="a5">
    <w:name w:val="List Paragraph"/>
    <w:basedOn w:val="a"/>
    <w:uiPriority w:val="1"/>
    <w:qFormat/>
  </w:style>
  <w:style w:type="paragraph" w:customStyle="1" w:styleId="TableParagraph">
    <w:name w:val="Table Paragraph"/>
    <w:basedOn w:val="a"/>
    <w:uiPriority w:val="1"/>
    <w:qFormat/>
  </w:style>
  <w:style w:type="table" w:styleId="a6">
    <w:name w:val="Table Grid"/>
    <w:basedOn w:val="a1"/>
    <w:uiPriority w:val="39"/>
    <w:rsid w:val="00281E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1606</Words>
  <Characters>9160</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ДОГОВОР НА ОКАЗАНИЕ УСЛУГ</vt:lpstr>
    </vt:vector>
  </TitlesOfParts>
  <Company/>
  <LinksUpToDate>false</LinksUpToDate>
  <CharactersWithSpaces>10745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ОКАЗАНИЕ УСЛУГ</dc:title>
  <dc:subject/>
  <dc:creator>works</dc:creator>
  <cp:keywords/>
  <dc:description/>
  <cp:lastModifiedBy>John</cp:lastModifiedBy>
  <cp:revision>2</cp:revision>
  <dcterms:created xsi:type="dcterms:W3CDTF">2026-08-21T07:55:00Z</dcterms:created>
  <dcterms:modified xsi:type="dcterms:W3CDTF">2026-08-21T07:55:00Z</dcterms:modified>
</cp:coreProperties>
</file>